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spacing w:after="0"/>
        <w:jc w:val="center"/>
        <w:rPr>
          <w:rFonts w:ascii="Cambria" w:hAnsi="Cambria"/>
          <w:b/>
          <w:sz w:val="36"/>
        </w:rPr>
      </w:pPr>
      <w:r>
        <w:rPr>
          <w:rFonts w:ascii="Cambria" w:hAnsi="Cambria"/>
          <w:b/>
          <w:sz w:val="36"/>
        </w:rPr>
        <w:t>GRADE 1 MATHEMATICS ACTIVITIES</w:t>
      </w:r>
    </w:p>
    <w:p>
      <w:pPr>
        <w:pStyle w:val="style0"/>
        <w:tabs>
          <w:tab w:val="left" w:leader="none" w:pos="2235"/>
          <w:tab w:val="center" w:leader="none" w:pos="6480"/>
        </w:tabs>
        <w:spacing w:after="0"/>
        <w:jc w:val="center"/>
        <w:rPr>
          <w:rFonts w:ascii="Cambria" w:hAnsi="Cambria"/>
          <w:b/>
          <w:sz w:val="36"/>
        </w:rPr>
      </w:pPr>
      <w:r>
        <w:rPr>
          <w:rFonts w:ascii="Cambria" w:hAnsi="Cambria"/>
          <w:b/>
          <w:sz w:val="36"/>
        </w:rPr>
        <w:t>TERM 3 SCHEME OF WORK</w:t>
      </w:r>
      <w:r>
        <w:rPr>
          <w:rFonts w:ascii="Cambria" w:hAnsi="Cambria"/>
          <w:b/>
          <w:sz w:val="36"/>
        </w:rPr>
        <w:t xml:space="preserve"> </w:t>
      </w:r>
      <w:r>
        <w:rPr>
          <w:rFonts w:ascii="Cambria" w:hAnsi="Cambria"/>
          <w:b/>
          <w:sz w:val="36"/>
        </w:rPr>
        <w:t>2021/2022</w:t>
      </w:r>
      <w:bookmarkStart w:id="0" w:name="_GoBack"/>
      <w:bookmarkEnd w:id="0"/>
    </w:p>
    <w:tbl>
      <w:tblPr>
        <w:tblStyle w:val="style4097"/>
        <w:tblW w:w="16346" w:type="dxa"/>
        <w:tblLook w:val="04A0" w:firstRow="1" w:lastRow="0" w:firstColumn="1" w:lastColumn="0" w:noHBand="0" w:noVBand="1"/>
      </w:tblPr>
      <w:tblGrid>
        <w:gridCol w:w="560"/>
        <w:gridCol w:w="576"/>
        <w:gridCol w:w="1975"/>
        <w:gridCol w:w="1732"/>
        <w:gridCol w:w="3183"/>
        <w:gridCol w:w="1466"/>
        <w:gridCol w:w="3026"/>
        <w:gridCol w:w="1778"/>
        <w:gridCol w:w="1437"/>
        <w:gridCol w:w="617"/>
      </w:tblGrid>
      <w:tr>
        <w:trPr>
          <w:trHeight w:val="778" w:hRule="atLeast"/>
        </w:trPr>
        <w:tc>
          <w:tcPr>
            <w:tcW w:w="560" w:type="dxa"/>
            <w:tcBorders>
              <w:top w:val="single" w:sz="4" w:space="0" w:color="auto"/>
              <w:left w:val="single" w:sz="4" w:space="0" w:color="auto"/>
              <w:bottom w:val="single" w:sz="4" w:space="0" w:color="auto"/>
              <w:right w:val="single" w:sz="4" w:space="0" w:color="auto"/>
            </w:tcBorders>
            <w:shd w:val="clear" w:color="auto" w:fill="ffffff"/>
          </w:tcPr>
          <w:p>
            <w:pPr>
              <w:pStyle w:val="style0"/>
              <w:spacing w:after="0"/>
              <w:rPr>
                <w:color w:val="auto"/>
              </w:rPr>
            </w:pPr>
            <w:r>
              <w:rPr>
                <w:rFonts w:ascii="Times New Roman" w:hAnsi="Times New Roman"/>
                <w:color w:val="auto"/>
              </w:rPr>
              <w:t>Wk</w:t>
            </w:r>
          </w:p>
        </w:tc>
        <w:tc>
          <w:tcPr>
            <w:tcW w:w="576" w:type="dxa"/>
            <w:tcBorders>
              <w:top w:val="single" w:sz="4" w:space="0" w:color="auto"/>
              <w:left w:val="single" w:sz="4" w:space="0" w:color="auto"/>
              <w:bottom w:val="single" w:sz="4" w:space="0" w:color="auto"/>
              <w:right w:val="single" w:sz="4" w:space="0" w:color="auto"/>
            </w:tcBorders>
            <w:shd w:val="clear" w:color="auto" w:fill="ffffff"/>
          </w:tcPr>
          <w:p>
            <w:pPr>
              <w:pStyle w:val="style0"/>
              <w:spacing w:after="0"/>
              <w:rPr>
                <w:rFonts w:ascii="Times New Roman" w:hAnsi="Times New Roman"/>
                <w:color w:val="auto"/>
                <w:lang w:bidi="en-US"/>
              </w:rPr>
            </w:pPr>
            <w:r>
              <w:rPr>
                <w:rFonts w:ascii="Times New Roman" w:hAnsi="Times New Roman"/>
                <w:color w:val="auto"/>
                <w:lang w:bidi="en-US"/>
              </w:rPr>
              <w:t>Lsn</w:t>
            </w:r>
          </w:p>
          <w:p>
            <w:pPr>
              <w:pStyle w:val="style0"/>
              <w:spacing w:after="0"/>
              <w:rPr>
                <w:color w:val="auto"/>
              </w:rPr>
            </w:pPr>
          </w:p>
        </w:tc>
        <w:tc>
          <w:tcPr>
            <w:tcW w:w="1977" w:type="dxa"/>
            <w:tcBorders>
              <w:top w:val="single" w:sz="4" w:space="0" w:color="auto"/>
              <w:left w:val="single" w:sz="4" w:space="0" w:color="auto"/>
              <w:bottom w:val="single" w:sz="4" w:space="0" w:color="auto"/>
              <w:right w:val="single" w:sz="4" w:space="0" w:color="auto"/>
            </w:tcBorders>
            <w:shd w:val="clear" w:color="auto" w:fill="ffffff"/>
          </w:tcPr>
          <w:p>
            <w:pPr>
              <w:pStyle w:val="style0"/>
              <w:spacing w:after="0"/>
              <w:rPr>
                <w:rFonts w:ascii="Times New Roman" w:hAnsi="Times New Roman"/>
                <w:color w:val="auto"/>
              </w:rPr>
            </w:pPr>
            <w:r>
              <w:rPr>
                <w:rFonts w:ascii="Times New Roman" w:hAnsi="Times New Roman"/>
                <w:color w:val="auto"/>
              </w:rPr>
              <w:t>Strand/</w:t>
            </w:r>
          </w:p>
          <w:p>
            <w:pPr>
              <w:pStyle w:val="style0"/>
              <w:spacing w:after="0"/>
              <w:rPr>
                <w:color w:val="auto"/>
              </w:rPr>
            </w:pPr>
            <w:r>
              <w:rPr>
                <w:rFonts w:ascii="Times New Roman" w:hAnsi="Times New Roman"/>
                <w:color w:val="auto"/>
              </w:rPr>
              <w:t>Theme</w:t>
            </w:r>
          </w:p>
        </w:tc>
        <w:tc>
          <w:tcPr>
            <w:tcW w:w="1739" w:type="dxa"/>
            <w:tcBorders>
              <w:top w:val="single" w:sz="4" w:space="0" w:color="auto"/>
              <w:left w:val="single" w:sz="4" w:space="0" w:color="auto"/>
              <w:bottom w:val="single" w:sz="4" w:space="0" w:color="auto"/>
              <w:right w:val="single" w:sz="4" w:space="0" w:color="auto"/>
            </w:tcBorders>
            <w:shd w:val="clear" w:color="auto" w:fill="ffffff"/>
          </w:tcPr>
          <w:p>
            <w:pPr>
              <w:pStyle w:val="style0"/>
              <w:spacing w:after="0"/>
              <w:rPr>
                <w:color w:val="auto"/>
              </w:rPr>
            </w:pPr>
            <w:r>
              <w:rPr>
                <w:rFonts w:ascii="Times New Roman" w:hAnsi="Times New Roman"/>
                <w:color w:val="auto"/>
              </w:rPr>
              <w:t>Sub Strand/Sub theme</w:t>
            </w:r>
          </w:p>
        </w:tc>
        <w:tc>
          <w:tcPr>
            <w:tcW w:w="3202" w:type="dxa"/>
            <w:tcBorders>
              <w:top w:val="single" w:sz="4" w:space="0" w:color="auto"/>
              <w:left w:val="single" w:sz="4" w:space="0" w:color="auto"/>
              <w:bottom w:val="single" w:sz="4" w:space="0" w:color="auto"/>
              <w:right w:val="single" w:sz="4" w:space="0" w:color="auto"/>
            </w:tcBorders>
            <w:shd w:val="clear" w:color="auto" w:fill="ffffff"/>
          </w:tcPr>
          <w:p>
            <w:pPr>
              <w:pStyle w:val="style0"/>
              <w:spacing w:after="0"/>
              <w:rPr>
                <w:color w:val="auto"/>
              </w:rPr>
            </w:pPr>
            <w:r>
              <w:rPr>
                <w:rFonts w:ascii="Times New Roman" w:hAnsi="Times New Roman"/>
                <w:color w:val="auto"/>
              </w:rPr>
              <w:t>Specific Learning Outcomes</w:t>
            </w:r>
          </w:p>
        </w:tc>
        <w:tc>
          <w:tcPr>
            <w:tcW w:w="1456" w:type="dxa"/>
            <w:tcBorders>
              <w:top w:val="single" w:sz="4" w:space="0" w:color="auto"/>
              <w:left w:val="single" w:sz="4" w:space="0" w:color="auto"/>
              <w:bottom w:val="single" w:sz="4" w:space="0" w:color="auto"/>
              <w:right w:val="single" w:sz="4" w:space="0" w:color="auto"/>
            </w:tcBorders>
            <w:shd w:val="clear" w:color="auto" w:fill="ffffff"/>
          </w:tcPr>
          <w:p>
            <w:pPr>
              <w:pStyle w:val="style0"/>
              <w:spacing w:after="0"/>
              <w:rPr>
                <w:color w:val="auto"/>
              </w:rPr>
            </w:pPr>
            <w:r>
              <w:rPr>
                <w:rFonts w:ascii="Times New Roman" w:hAnsi="Times New Roman"/>
                <w:color w:val="auto"/>
              </w:rPr>
              <w:t>Key Inquiry Question(S)</w:t>
            </w:r>
          </w:p>
        </w:tc>
        <w:tc>
          <w:tcPr>
            <w:tcW w:w="3057" w:type="dxa"/>
            <w:tcBorders>
              <w:top w:val="single" w:sz="4" w:space="0" w:color="auto"/>
              <w:left w:val="single" w:sz="4" w:space="0" w:color="auto"/>
              <w:bottom w:val="single" w:sz="4" w:space="0" w:color="auto"/>
              <w:right w:val="single" w:sz="4" w:space="0" w:color="auto"/>
            </w:tcBorders>
            <w:shd w:val="clear" w:color="auto" w:fill="ffffff"/>
          </w:tcPr>
          <w:p>
            <w:pPr>
              <w:pStyle w:val="style0"/>
              <w:spacing w:after="0"/>
              <w:rPr>
                <w:color w:val="auto"/>
              </w:rPr>
            </w:pPr>
            <w:r>
              <w:rPr>
                <w:rFonts w:ascii="Times New Roman" w:hAnsi="Times New Roman"/>
                <w:color w:val="auto"/>
              </w:rPr>
              <w:t>Learning Experience</w:t>
            </w:r>
          </w:p>
        </w:tc>
        <w:tc>
          <w:tcPr>
            <w:tcW w:w="1783" w:type="dxa"/>
            <w:tcBorders>
              <w:top w:val="single" w:sz="4" w:space="0" w:color="auto"/>
              <w:left w:val="single" w:sz="4" w:space="0" w:color="auto"/>
              <w:bottom w:val="single" w:sz="4" w:space="0" w:color="auto"/>
              <w:right w:val="single" w:sz="4" w:space="0" w:color="auto"/>
            </w:tcBorders>
            <w:shd w:val="clear" w:color="auto" w:fill="ffffff"/>
          </w:tcPr>
          <w:p>
            <w:pPr>
              <w:pStyle w:val="style0"/>
              <w:spacing w:after="0"/>
              <w:rPr>
                <w:color w:val="auto"/>
              </w:rPr>
            </w:pPr>
            <w:r>
              <w:rPr>
                <w:rFonts w:ascii="Times New Roman" w:hAnsi="Times New Roman"/>
                <w:color w:val="auto"/>
              </w:rPr>
              <w:t>Learning Resources</w:t>
            </w:r>
          </w:p>
        </w:tc>
        <w:tc>
          <w:tcPr>
            <w:tcW w:w="1378" w:type="dxa"/>
            <w:tcBorders>
              <w:top w:val="single" w:sz="4" w:space="0" w:color="auto"/>
              <w:left w:val="single" w:sz="4" w:space="0" w:color="auto"/>
              <w:bottom w:val="single" w:sz="4" w:space="0" w:color="auto"/>
              <w:right w:val="single" w:sz="4" w:space="0" w:color="auto"/>
            </w:tcBorders>
            <w:shd w:val="clear" w:color="auto" w:fill="ffffff"/>
          </w:tcPr>
          <w:p>
            <w:pPr>
              <w:pStyle w:val="style0"/>
              <w:spacing w:after="0"/>
              <w:rPr>
                <w:color w:val="auto"/>
              </w:rPr>
            </w:pPr>
            <w:r>
              <w:rPr>
                <w:rFonts w:ascii="Times New Roman" w:hAnsi="Times New Roman"/>
                <w:color w:val="auto"/>
              </w:rPr>
              <w:t xml:space="preserve">Assessment </w:t>
            </w:r>
          </w:p>
        </w:tc>
        <w:tc>
          <w:tcPr>
            <w:tcW w:w="618" w:type="dxa"/>
            <w:tcBorders>
              <w:top w:val="single" w:sz="4" w:space="0" w:color="auto"/>
              <w:left w:val="single" w:sz="4" w:space="0" w:color="auto"/>
              <w:bottom w:val="single" w:sz="4" w:space="0" w:color="auto"/>
              <w:right w:val="single" w:sz="4" w:space="0" w:color="auto"/>
            </w:tcBorders>
            <w:shd w:val="clear" w:color="auto" w:fill="ffffff"/>
          </w:tcPr>
          <w:p>
            <w:pPr>
              <w:pStyle w:val="style0"/>
              <w:spacing w:after="0"/>
              <w:rPr>
                <w:rFonts w:ascii="Times New Roman" w:hAnsi="Times New Roman"/>
                <w:color w:val="auto"/>
                <w:lang w:bidi="en-US"/>
              </w:rPr>
            </w:pPr>
            <w:r>
              <w:rPr>
                <w:rFonts w:ascii="Times New Roman" w:hAnsi="Times New Roman"/>
                <w:color w:val="auto"/>
                <w:lang w:bidi="en-US"/>
              </w:rPr>
              <w:t>Ref</w:t>
            </w:r>
          </w:p>
          <w:p>
            <w:pPr>
              <w:pStyle w:val="style0"/>
              <w:spacing w:after="0"/>
              <w:rPr>
                <w:color w:val="auto"/>
              </w:rPr>
            </w:pPr>
          </w:p>
        </w:tc>
      </w:tr>
      <w:tr>
        <w:tblPrEx/>
        <w:trPr>
          <w:trHeight w:val="2168" w:hRule="atLeast"/>
        </w:trPr>
        <w:tc>
          <w:tcPr>
            <w:tcW w:w="560" w:type="dxa"/>
            <w:tcBorders>
              <w:top w:val="single" w:sz="4" w:space="0" w:color="auto"/>
              <w:left w:val="single" w:sz="4" w:space="0" w:color="auto"/>
              <w:bottom w:val="single" w:sz="4" w:space="0" w:color="auto"/>
              <w:right w:val="single" w:sz="4" w:space="0" w:color="auto"/>
            </w:tcBorders>
            <w:shd w:val="clear" w:color="auto" w:fill="ffffff"/>
          </w:tcPr>
          <w:p>
            <w:pPr>
              <w:pStyle w:val="style0"/>
              <w:spacing w:after="0"/>
              <w:rPr/>
            </w:pPr>
            <w:r>
              <w:t>1</w:t>
            </w:r>
          </w:p>
        </w:tc>
        <w:tc>
          <w:tcPr>
            <w:tcW w:w="576" w:type="dxa"/>
            <w:tcBorders>
              <w:top w:val="single" w:sz="4" w:space="0" w:color="auto"/>
              <w:left w:val="single" w:sz="4" w:space="0" w:color="auto"/>
              <w:bottom w:val="single" w:sz="4" w:space="0" w:color="auto"/>
              <w:right w:val="single" w:sz="4" w:space="0" w:color="auto"/>
            </w:tcBorders>
            <w:shd w:val="clear" w:color="auto" w:fill="ffffff"/>
          </w:tcPr>
          <w:p>
            <w:pPr>
              <w:pStyle w:val="style0"/>
              <w:spacing w:after="0"/>
              <w:rPr/>
            </w:pPr>
            <w:r>
              <w:t>1</w:t>
            </w:r>
          </w:p>
        </w:tc>
        <w:tc>
          <w:tcPr>
            <w:tcW w:w="1977" w:type="dxa"/>
            <w:tcBorders>
              <w:top w:val="single" w:sz="4" w:space="0" w:color="auto"/>
              <w:left w:val="single" w:sz="4" w:space="0" w:color="auto"/>
              <w:bottom w:val="single" w:sz="4" w:space="0" w:color="auto"/>
              <w:right w:val="single" w:sz="4" w:space="0" w:color="auto"/>
            </w:tcBorders>
            <w:shd w:val="clear" w:color="auto" w:fill="ffffff"/>
          </w:tcPr>
          <w:p>
            <w:pPr>
              <w:pStyle w:val="style0"/>
              <w:spacing w:after="0"/>
              <w:rPr/>
            </w:pPr>
            <w:r>
              <w:rPr>
                <w:rFonts w:ascii="Times New Roman" w:hAnsi="Times New Roman"/>
                <w:b/>
                <w:bCs/>
              </w:rPr>
              <w:t>Numbers</w:t>
            </w:r>
          </w:p>
        </w:tc>
        <w:tc>
          <w:tcPr>
            <w:tcW w:w="1739" w:type="dxa"/>
            <w:tcBorders>
              <w:top w:val="single" w:sz="4" w:space="0" w:color="auto"/>
              <w:left w:val="single" w:sz="4" w:space="0" w:color="auto"/>
              <w:bottom w:val="single" w:sz="4" w:space="0" w:color="auto"/>
              <w:right w:val="single" w:sz="4" w:space="0" w:color="auto"/>
            </w:tcBorders>
            <w:shd w:val="clear" w:color="auto" w:fill="ffffff"/>
          </w:tcPr>
          <w:p>
            <w:pPr>
              <w:pStyle w:val="style0"/>
              <w:spacing w:after="0"/>
              <w:rPr/>
            </w:pPr>
            <w:r>
              <w:rPr>
                <w:rFonts w:ascii="Times New Roman" w:hAnsi="Times New Roman"/>
                <w:b/>
                <w:bCs/>
              </w:rPr>
              <w:t>Number concept</w:t>
            </w:r>
          </w:p>
        </w:tc>
        <w:tc>
          <w:tcPr>
            <w:tcW w:w="3202" w:type="dxa"/>
            <w:tcBorders>
              <w:top w:val="single" w:sz="4" w:space="0" w:color="auto"/>
              <w:left w:val="single" w:sz="4" w:space="0" w:color="auto"/>
              <w:bottom w:val="single" w:sz="4" w:space="0" w:color="auto"/>
              <w:right w:val="single" w:sz="4" w:space="0" w:color="auto"/>
            </w:tcBorders>
            <w:shd w:val="clear" w:color="auto" w:fill="ffffff"/>
          </w:tcPr>
          <w:p>
            <w:pPr>
              <w:pStyle w:val="style0"/>
              <w:spacing w:after="0"/>
              <w:rPr>
                <w:rFonts w:ascii="Times New Roman" w:hAnsi="Times New Roman"/>
              </w:rPr>
            </w:pPr>
            <w:r>
              <w:rPr>
                <w:rFonts w:ascii="Times New Roman" w:hAnsi="Times New Roman"/>
              </w:rPr>
              <w:t xml:space="preserve">By the end of the lesson, the learner should be to </w:t>
            </w:r>
          </w:p>
          <w:p>
            <w:pPr>
              <w:pStyle w:val="style179"/>
              <w:numPr>
                <w:ilvl w:val="0"/>
                <w:numId w:val="1"/>
              </w:numPr>
              <w:spacing w:after="0" w:lineRule="auto" w:line="240"/>
              <w:ind w:left="316"/>
              <w:rPr>
                <w:rFonts w:ascii="Times New Roman" w:hAnsi="Times New Roman"/>
              </w:rPr>
            </w:pPr>
            <w:r>
              <w:rPr>
                <w:rFonts w:ascii="Times New Roman" w:hAnsi="Times New Roman"/>
              </w:rPr>
              <w:t>sort</w:t>
            </w:r>
            <w:r>
              <w:rPr>
                <w:rFonts w:ascii="Times New Roman" w:hAnsi="Times New Roman"/>
              </w:rPr>
              <w:t xml:space="preserve"> and group objects according to texture.</w:t>
            </w:r>
          </w:p>
          <w:p>
            <w:pPr>
              <w:pStyle w:val="style179"/>
              <w:numPr>
                <w:ilvl w:val="0"/>
                <w:numId w:val="1"/>
              </w:numPr>
              <w:spacing w:after="0" w:lineRule="auto" w:line="240"/>
              <w:ind w:left="316"/>
              <w:rPr>
                <w:rFonts w:ascii="Times New Roman" w:hAnsi="Times New Roman"/>
              </w:rPr>
            </w:pPr>
            <w:r>
              <w:rPr>
                <w:rFonts w:ascii="Times New Roman" w:hAnsi="Times New Roman"/>
              </w:rPr>
              <w:t>Sort and group items using ICT devices</w:t>
            </w:r>
          </w:p>
          <w:p>
            <w:pPr>
              <w:pStyle w:val="style179"/>
              <w:numPr>
                <w:ilvl w:val="0"/>
                <w:numId w:val="1"/>
              </w:numPr>
              <w:spacing w:after="0" w:lineRule="auto" w:line="240"/>
              <w:ind w:left="316"/>
              <w:rPr>
                <w:rFonts w:ascii="Times New Roman" w:hAnsi="Times New Roman"/>
                <w:strike/>
              </w:rPr>
            </w:pPr>
            <w:r>
              <w:rPr>
                <w:rFonts w:ascii="Times New Roman" w:hAnsi="Times New Roman"/>
              </w:rPr>
              <w:t>Appreciate the importance of numbers</w:t>
            </w:r>
          </w:p>
        </w:tc>
        <w:tc>
          <w:tcPr>
            <w:tcW w:w="1456" w:type="dxa"/>
            <w:tcBorders>
              <w:top w:val="single" w:sz="4" w:space="0" w:color="auto"/>
              <w:left w:val="single" w:sz="4" w:space="0" w:color="auto"/>
              <w:bottom w:val="single" w:sz="4" w:space="0" w:color="auto"/>
              <w:right w:val="single" w:sz="4" w:space="0" w:color="auto"/>
            </w:tcBorders>
            <w:shd w:val="clear" w:color="auto" w:fill="ffffff"/>
          </w:tcPr>
          <w:p>
            <w:pPr>
              <w:pStyle w:val="style0"/>
              <w:spacing w:after="0"/>
              <w:rPr/>
            </w:pPr>
            <w:r>
              <w:rPr>
                <w:rFonts w:ascii="Times New Roman" w:hAnsi="Times New Roman"/>
              </w:rPr>
              <w:t>How do you sort and group objects?</w:t>
            </w:r>
          </w:p>
        </w:tc>
        <w:tc>
          <w:tcPr>
            <w:tcW w:w="3057" w:type="dxa"/>
            <w:tcBorders>
              <w:top w:val="single" w:sz="4" w:space="0" w:color="auto"/>
              <w:left w:val="single" w:sz="4" w:space="0" w:color="auto"/>
              <w:bottom w:val="single" w:sz="4" w:space="0" w:color="auto"/>
              <w:right w:val="single" w:sz="4" w:space="0" w:color="auto"/>
            </w:tcBorders>
            <w:shd w:val="clear" w:color="auto" w:fill="ffffff"/>
          </w:tcPr>
          <w:p>
            <w:pPr>
              <w:pStyle w:val="style0"/>
              <w:spacing w:after="0"/>
              <w:rPr>
                <w:rFonts w:ascii="Times New Roman" w:hAnsi="Times New Roman"/>
              </w:rPr>
            </w:pPr>
            <w:r>
              <w:rPr>
                <w:rFonts w:ascii="Times New Roman" w:hAnsi="Times New Roman"/>
              </w:rPr>
              <w:t>Show learners how to sort objects using the same of touch according to texture.</w:t>
            </w:r>
          </w:p>
          <w:p>
            <w:pPr>
              <w:pStyle w:val="style0"/>
              <w:spacing w:after="0"/>
              <w:ind w:left="31"/>
              <w:rPr>
                <w:rFonts w:ascii="Times New Roman" w:hAnsi="Times New Roman"/>
              </w:rPr>
            </w:pPr>
            <w:r>
              <w:rPr>
                <w:rFonts w:ascii="Times New Roman" w:hAnsi="Times New Roman"/>
              </w:rPr>
              <w:t>Guide learners in pairs or groups to feel and sort objects according to texture.</w:t>
            </w:r>
          </w:p>
          <w:p>
            <w:pPr>
              <w:pStyle w:val="style0"/>
              <w:spacing w:after="0"/>
              <w:rPr>
                <w:rFonts w:ascii="Times New Roman" w:hAnsi="Times New Roman"/>
              </w:rPr>
            </w:pPr>
            <w:r>
              <w:rPr>
                <w:rFonts w:ascii="Times New Roman" w:hAnsi="Times New Roman"/>
              </w:rPr>
              <w:t>Learners to do activities in pupil’s book page 127</w:t>
            </w:r>
          </w:p>
        </w:tc>
        <w:tc>
          <w:tcPr>
            <w:tcW w:w="1783" w:type="dxa"/>
            <w:tcBorders>
              <w:top w:val="single" w:sz="4" w:space="0" w:color="auto"/>
              <w:left w:val="single" w:sz="4" w:space="0" w:color="auto"/>
              <w:bottom w:val="single" w:sz="4" w:space="0" w:color="auto"/>
              <w:right w:val="single" w:sz="4" w:space="0" w:color="auto"/>
            </w:tcBorders>
            <w:shd w:val="clear" w:color="auto" w:fill="ffffff"/>
          </w:tcPr>
          <w:p>
            <w:pPr>
              <w:pStyle w:val="style0"/>
              <w:spacing w:after="0"/>
              <w:rPr>
                <w:rFonts w:ascii="Times New Roman" w:hAnsi="Times New Roman"/>
              </w:rPr>
            </w:pPr>
            <w:r>
              <w:rPr>
                <w:rFonts w:ascii="Times New Roman" w:hAnsi="Times New Roman"/>
              </w:rPr>
              <w:t>Soil</w:t>
            </w:r>
          </w:p>
          <w:p>
            <w:pPr>
              <w:pStyle w:val="style0"/>
              <w:spacing w:after="0"/>
              <w:rPr>
                <w:rFonts w:ascii="Times New Roman" w:hAnsi="Times New Roman"/>
              </w:rPr>
            </w:pPr>
            <w:r>
              <w:rPr>
                <w:rFonts w:ascii="Times New Roman" w:hAnsi="Times New Roman"/>
              </w:rPr>
              <w:t>Small stones, tins, paper</w:t>
            </w:r>
          </w:p>
          <w:p>
            <w:pPr>
              <w:pStyle w:val="style0"/>
              <w:spacing w:after="0"/>
              <w:rPr>
                <w:rFonts w:ascii="Times New Roman" w:hAnsi="Times New Roman"/>
              </w:rPr>
            </w:pPr>
            <w:r>
              <w:rPr>
                <w:rFonts w:ascii="Times New Roman" w:hAnsi="Times New Roman"/>
              </w:rPr>
              <w:t>Piece of cloth</w:t>
            </w:r>
          </w:p>
          <w:p>
            <w:pPr>
              <w:pStyle w:val="style0"/>
              <w:spacing w:after="0"/>
              <w:rPr>
                <w:rFonts w:ascii="Times New Roman" w:hAnsi="Times New Roman"/>
              </w:rPr>
            </w:pPr>
            <w:r>
              <w:rPr>
                <w:rFonts w:ascii="Times New Roman" w:hAnsi="Times New Roman"/>
              </w:rPr>
              <w:t>Mathematics pupil’s book 1 pg.127</w:t>
            </w:r>
          </w:p>
          <w:p>
            <w:pPr>
              <w:pStyle w:val="style0"/>
              <w:spacing w:after="0"/>
              <w:rPr>
                <w:rFonts w:ascii="Times New Roman" w:hAnsi="Times New Roman"/>
              </w:rPr>
            </w:pPr>
            <w:r>
              <w:rPr>
                <w:rFonts w:ascii="Times New Roman" w:hAnsi="Times New Roman"/>
              </w:rPr>
              <w:t>Mathematics teachers guide grade 1 pg. 154</w:t>
            </w:r>
          </w:p>
        </w:tc>
        <w:tc>
          <w:tcPr>
            <w:tcW w:w="1378" w:type="dxa"/>
            <w:tcBorders>
              <w:top w:val="single" w:sz="4" w:space="0" w:color="auto"/>
              <w:left w:val="single" w:sz="4" w:space="0" w:color="auto"/>
              <w:bottom w:val="single" w:sz="4" w:space="0" w:color="auto"/>
              <w:right w:val="single" w:sz="4" w:space="0" w:color="auto"/>
            </w:tcBorders>
            <w:shd w:val="clear" w:color="auto" w:fill="ffffff"/>
          </w:tcPr>
          <w:p>
            <w:pPr>
              <w:pStyle w:val="style0"/>
              <w:spacing w:after="0"/>
              <w:ind w:left="68"/>
              <w:rPr>
                <w:b/>
              </w:rPr>
            </w:pPr>
            <w:r>
              <w:t>Oral questions</w:t>
            </w:r>
          </w:p>
          <w:p>
            <w:pPr>
              <w:pStyle w:val="style0"/>
              <w:spacing w:after="0"/>
              <w:ind w:left="68"/>
              <w:rPr>
                <w:b/>
              </w:rPr>
            </w:pPr>
            <w:r>
              <w:t>Written exercise</w:t>
            </w:r>
          </w:p>
          <w:p>
            <w:pPr>
              <w:pStyle w:val="style0"/>
              <w:spacing w:after="0"/>
              <w:rPr/>
            </w:pPr>
            <w:r>
              <w:t>observation</w:t>
            </w:r>
          </w:p>
        </w:tc>
        <w:tc>
          <w:tcPr>
            <w:tcW w:w="618" w:type="dxa"/>
            <w:tcBorders>
              <w:top w:val="single" w:sz="4" w:space="0" w:color="auto"/>
              <w:left w:val="single" w:sz="4" w:space="0" w:color="auto"/>
              <w:bottom w:val="single" w:sz="4" w:space="0" w:color="auto"/>
              <w:right w:val="single" w:sz="4" w:space="0" w:color="auto"/>
            </w:tcBorders>
            <w:shd w:val="clear" w:color="auto" w:fill="ffffff"/>
          </w:tcPr>
          <w:p>
            <w:pPr>
              <w:pStyle w:val="style0"/>
              <w:spacing w:after="0"/>
              <w:rPr/>
            </w:pPr>
          </w:p>
        </w:tc>
      </w:tr>
      <w:tr>
        <w:tblPrEx/>
        <w:trPr>
          <w:trHeight w:val="2168" w:hRule="atLeast"/>
        </w:trPr>
        <w:tc>
          <w:tcPr>
            <w:tcW w:w="560" w:type="dxa"/>
            <w:tcBorders>
              <w:top w:val="single" w:sz="4" w:space="0" w:color="auto"/>
              <w:left w:val="single" w:sz="4" w:space="0" w:color="auto"/>
              <w:bottom w:val="single" w:sz="4" w:space="0" w:color="auto"/>
              <w:right w:val="single" w:sz="4" w:space="0" w:color="auto"/>
            </w:tcBorders>
          </w:tcPr>
          <w:p>
            <w:pPr>
              <w:pStyle w:val="style0"/>
              <w:spacing w:after="0"/>
              <w:rPr/>
            </w:pPr>
          </w:p>
        </w:tc>
        <w:tc>
          <w:tcPr>
            <w:tcW w:w="576" w:type="dxa"/>
            <w:tcBorders>
              <w:top w:val="single" w:sz="4" w:space="0" w:color="auto"/>
              <w:left w:val="single" w:sz="4" w:space="0" w:color="auto"/>
              <w:bottom w:val="single" w:sz="4" w:space="0" w:color="auto"/>
              <w:right w:val="single" w:sz="4" w:space="0" w:color="auto"/>
            </w:tcBorders>
          </w:tcPr>
          <w:p>
            <w:pPr>
              <w:pStyle w:val="style0"/>
              <w:spacing w:after="0"/>
              <w:rPr/>
            </w:pPr>
            <w:r>
              <w:t>2</w:t>
            </w:r>
          </w:p>
        </w:tc>
        <w:tc>
          <w:tcPr>
            <w:tcW w:w="1977" w:type="dxa"/>
            <w:tcBorders>
              <w:top w:val="single" w:sz="4" w:space="0" w:color="auto"/>
              <w:left w:val="single" w:sz="4" w:space="0" w:color="auto"/>
              <w:bottom w:val="single" w:sz="4" w:space="0" w:color="auto"/>
              <w:right w:val="single" w:sz="4" w:space="0" w:color="auto"/>
            </w:tcBorders>
          </w:tcPr>
          <w:p>
            <w:pPr>
              <w:pStyle w:val="style0"/>
              <w:spacing w:after="0"/>
              <w:rPr>
                <w:rFonts w:ascii="Times New Roman" w:hAnsi="Times New Roman"/>
                <w:b/>
                <w:bCs/>
              </w:rPr>
            </w:pPr>
          </w:p>
        </w:tc>
        <w:tc>
          <w:tcPr>
            <w:tcW w:w="1739" w:type="dxa"/>
            <w:tcBorders>
              <w:top w:val="single" w:sz="4" w:space="0" w:color="auto"/>
              <w:left w:val="single" w:sz="4" w:space="0" w:color="auto"/>
              <w:bottom w:val="single" w:sz="4" w:space="0" w:color="auto"/>
              <w:right w:val="single" w:sz="4" w:space="0" w:color="auto"/>
            </w:tcBorders>
          </w:tcPr>
          <w:p>
            <w:pPr>
              <w:pStyle w:val="style0"/>
              <w:spacing w:after="0"/>
              <w:rPr>
                <w:rFonts w:ascii="Times New Roman" w:hAnsi="Times New Roman"/>
                <w:b/>
                <w:bCs/>
              </w:rPr>
            </w:pPr>
            <w:r>
              <w:rPr>
                <w:rFonts w:ascii="Times New Roman" w:hAnsi="Times New Roman"/>
                <w:b/>
                <w:bCs/>
              </w:rPr>
              <w:t>Number concept</w:t>
            </w:r>
          </w:p>
        </w:tc>
        <w:tc>
          <w:tcPr>
            <w:tcW w:w="3202" w:type="dxa"/>
            <w:tcBorders>
              <w:top w:val="single" w:sz="4" w:space="0" w:color="auto"/>
              <w:left w:val="single" w:sz="4" w:space="0" w:color="auto"/>
              <w:bottom w:val="single" w:sz="4" w:space="0" w:color="auto"/>
              <w:right w:val="single" w:sz="4" w:space="0" w:color="auto"/>
            </w:tcBorders>
          </w:tcPr>
          <w:p>
            <w:pPr>
              <w:pStyle w:val="style0"/>
              <w:spacing w:after="0"/>
              <w:rPr>
                <w:rFonts w:ascii="Times New Roman" w:hAnsi="Times New Roman"/>
              </w:rPr>
            </w:pPr>
            <w:r>
              <w:rPr>
                <w:rFonts w:ascii="Times New Roman" w:hAnsi="Times New Roman"/>
              </w:rPr>
              <w:t xml:space="preserve">By the end of the lesson, the learner should be to </w:t>
            </w:r>
          </w:p>
          <w:p>
            <w:pPr>
              <w:pStyle w:val="style179"/>
              <w:numPr>
                <w:ilvl w:val="0"/>
                <w:numId w:val="2"/>
              </w:numPr>
              <w:spacing w:after="0" w:lineRule="auto" w:line="240"/>
              <w:ind w:left="316"/>
              <w:rPr>
                <w:rFonts w:ascii="Times New Roman" w:hAnsi="Times New Roman"/>
              </w:rPr>
            </w:pPr>
            <w:r>
              <w:rPr>
                <w:rFonts w:ascii="Times New Roman" w:hAnsi="Times New Roman"/>
              </w:rPr>
              <w:t>make</w:t>
            </w:r>
            <w:r>
              <w:rPr>
                <w:rFonts w:ascii="Times New Roman" w:hAnsi="Times New Roman"/>
              </w:rPr>
              <w:t xml:space="preserve"> patterns using objects of different </w:t>
            </w:r>
            <w:r>
              <w:rPr>
                <w:rFonts w:ascii="Times New Roman" w:hAnsi="Times New Roman"/>
              </w:rPr>
              <w:t>colours</w:t>
            </w:r>
            <w:r>
              <w:rPr>
                <w:rFonts w:ascii="Times New Roman" w:hAnsi="Times New Roman"/>
              </w:rPr>
              <w:t>.</w:t>
            </w:r>
          </w:p>
          <w:p>
            <w:pPr>
              <w:pStyle w:val="style179"/>
              <w:numPr>
                <w:ilvl w:val="0"/>
                <w:numId w:val="2"/>
              </w:numPr>
              <w:spacing w:after="0" w:lineRule="auto" w:line="240"/>
              <w:ind w:left="316"/>
              <w:rPr>
                <w:rFonts w:ascii="Times New Roman" w:hAnsi="Times New Roman"/>
              </w:rPr>
            </w:pPr>
            <w:r>
              <w:rPr>
                <w:rFonts w:ascii="Times New Roman" w:hAnsi="Times New Roman"/>
              </w:rPr>
              <w:t>Draw patterns of different objects</w:t>
            </w:r>
          </w:p>
          <w:p>
            <w:pPr>
              <w:pStyle w:val="style179"/>
              <w:numPr>
                <w:ilvl w:val="0"/>
                <w:numId w:val="2"/>
              </w:numPr>
              <w:spacing w:after="0" w:lineRule="auto" w:line="240"/>
              <w:ind w:left="316"/>
              <w:rPr>
                <w:rFonts w:ascii="Times New Roman" w:hAnsi="Times New Roman"/>
                <w:strike/>
              </w:rPr>
            </w:pPr>
            <w:r>
              <w:rPr>
                <w:rFonts w:ascii="Times New Roman" w:hAnsi="Times New Roman"/>
              </w:rPr>
              <w:t>Appreciate the importance of numbers</w:t>
            </w:r>
          </w:p>
        </w:tc>
        <w:tc>
          <w:tcPr>
            <w:tcW w:w="1456" w:type="dxa"/>
            <w:tcBorders>
              <w:top w:val="single" w:sz="4" w:space="0" w:color="auto"/>
              <w:left w:val="single" w:sz="4" w:space="0" w:color="auto"/>
              <w:bottom w:val="single" w:sz="4" w:space="0" w:color="auto"/>
              <w:right w:val="single" w:sz="4" w:space="0" w:color="auto"/>
            </w:tcBorders>
          </w:tcPr>
          <w:p>
            <w:pPr>
              <w:pStyle w:val="style0"/>
              <w:spacing w:after="0"/>
              <w:rPr>
                <w:rFonts w:ascii="Times New Roman" w:hAnsi="Times New Roman"/>
              </w:rPr>
            </w:pPr>
            <w:r>
              <w:rPr>
                <w:rFonts w:ascii="Times New Roman" w:hAnsi="Times New Roman"/>
              </w:rPr>
              <w:t>How do you make patterns using objects?</w:t>
            </w:r>
          </w:p>
        </w:tc>
        <w:tc>
          <w:tcPr>
            <w:tcW w:w="3057" w:type="dxa"/>
            <w:tcBorders>
              <w:top w:val="single" w:sz="4" w:space="0" w:color="auto"/>
              <w:left w:val="single" w:sz="4" w:space="0" w:color="auto"/>
              <w:bottom w:val="single" w:sz="4" w:space="0" w:color="auto"/>
              <w:right w:val="single" w:sz="4" w:space="0" w:color="auto"/>
            </w:tcBorders>
          </w:tcPr>
          <w:p>
            <w:pPr>
              <w:pStyle w:val="style0"/>
              <w:spacing w:after="0"/>
              <w:rPr>
                <w:rFonts w:ascii="Times New Roman" w:hAnsi="Times New Roman"/>
              </w:rPr>
            </w:pPr>
            <w:r>
              <w:rPr>
                <w:rFonts w:ascii="Times New Roman" w:hAnsi="Times New Roman"/>
              </w:rPr>
              <w:t xml:space="preserve">Show learners how to form a pattern using cups of different </w:t>
            </w:r>
            <w:r>
              <w:rPr>
                <w:rFonts w:ascii="Times New Roman" w:hAnsi="Times New Roman"/>
              </w:rPr>
              <w:t>colours</w:t>
            </w:r>
            <w:r>
              <w:rPr>
                <w:rFonts w:ascii="Times New Roman" w:hAnsi="Times New Roman"/>
              </w:rPr>
              <w:t>.</w:t>
            </w:r>
          </w:p>
          <w:p>
            <w:pPr>
              <w:pStyle w:val="style0"/>
              <w:spacing w:after="0"/>
              <w:rPr>
                <w:rFonts w:ascii="Times New Roman" w:hAnsi="Times New Roman"/>
              </w:rPr>
            </w:pPr>
            <w:r>
              <w:rPr>
                <w:rFonts w:ascii="Times New Roman" w:hAnsi="Times New Roman"/>
              </w:rPr>
              <w:t xml:space="preserve">Guide learners in pairs or groups to arrange objects of different </w:t>
            </w:r>
            <w:r>
              <w:rPr>
                <w:rFonts w:ascii="Times New Roman" w:hAnsi="Times New Roman"/>
              </w:rPr>
              <w:t>colours</w:t>
            </w:r>
            <w:r>
              <w:rPr>
                <w:rFonts w:ascii="Times New Roman" w:hAnsi="Times New Roman"/>
              </w:rPr>
              <w:t xml:space="preserve"> to form patterns.</w:t>
            </w:r>
          </w:p>
          <w:p>
            <w:pPr>
              <w:pStyle w:val="style0"/>
              <w:spacing w:after="0"/>
              <w:rPr>
                <w:rFonts w:ascii="Times New Roman" w:hAnsi="Times New Roman"/>
              </w:rPr>
            </w:pPr>
            <w:r>
              <w:rPr>
                <w:rFonts w:ascii="Times New Roman" w:hAnsi="Times New Roman"/>
              </w:rPr>
              <w:t>Learners to do activities in pupil’s book page 128</w:t>
            </w:r>
          </w:p>
        </w:tc>
        <w:tc>
          <w:tcPr>
            <w:tcW w:w="1783" w:type="dxa"/>
            <w:tcBorders>
              <w:top w:val="single" w:sz="4" w:space="0" w:color="auto"/>
              <w:left w:val="single" w:sz="4" w:space="0" w:color="auto"/>
              <w:bottom w:val="single" w:sz="4" w:space="0" w:color="auto"/>
              <w:right w:val="single" w:sz="4" w:space="0" w:color="auto"/>
            </w:tcBorders>
          </w:tcPr>
          <w:p>
            <w:pPr>
              <w:pStyle w:val="style0"/>
              <w:spacing w:after="0"/>
              <w:rPr>
                <w:rFonts w:ascii="Times New Roman" w:hAnsi="Times New Roman"/>
              </w:rPr>
            </w:pPr>
            <w:r>
              <w:rPr>
                <w:rFonts w:ascii="Times New Roman" w:hAnsi="Times New Roman"/>
              </w:rPr>
              <w:t xml:space="preserve">Cups of different </w:t>
            </w:r>
            <w:r>
              <w:rPr>
                <w:rFonts w:ascii="Times New Roman" w:hAnsi="Times New Roman"/>
              </w:rPr>
              <w:t>colours</w:t>
            </w:r>
          </w:p>
          <w:p>
            <w:pPr>
              <w:pStyle w:val="style0"/>
              <w:spacing w:after="0"/>
              <w:rPr>
                <w:rFonts w:ascii="Times New Roman" w:hAnsi="Times New Roman"/>
              </w:rPr>
            </w:pPr>
            <w:r>
              <w:rPr>
                <w:rFonts w:ascii="Times New Roman" w:hAnsi="Times New Roman"/>
              </w:rPr>
              <w:t>Beads</w:t>
            </w:r>
          </w:p>
          <w:p>
            <w:pPr>
              <w:pStyle w:val="style0"/>
              <w:spacing w:after="0"/>
              <w:rPr>
                <w:rFonts w:ascii="Times New Roman" w:hAnsi="Times New Roman"/>
              </w:rPr>
            </w:pPr>
            <w:r>
              <w:rPr>
                <w:rFonts w:ascii="Times New Roman" w:hAnsi="Times New Roman"/>
              </w:rPr>
              <w:t>Plastic bottle tops</w:t>
            </w:r>
          </w:p>
          <w:p>
            <w:pPr>
              <w:pStyle w:val="style0"/>
              <w:spacing w:after="0"/>
              <w:rPr>
                <w:rFonts w:ascii="Times New Roman" w:hAnsi="Times New Roman"/>
              </w:rPr>
            </w:pPr>
            <w:r>
              <w:rPr>
                <w:rFonts w:ascii="Times New Roman" w:hAnsi="Times New Roman"/>
              </w:rPr>
              <w:t>Mathematics pupil’s book 1 pg.128</w:t>
            </w:r>
          </w:p>
          <w:p>
            <w:pPr>
              <w:pStyle w:val="style0"/>
              <w:spacing w:after="0"/>
              <w:rPr>
                <w:rFonts w:ascii="Times New Roman" w:hAnsi="Times New Roman"/>
              </w:rPr>
            </w:pPr>
            <w:r>
              <w:rPr>
                <w:rFonts w:ascii="Times New Roman" w:hAnsi="Times New Roman"/>
              </w:rPr>
              <w:t>Mathematics teachers guide grade 1 pg. 155</w:t>
            </w:r>
          </w:p>
        </w:tc>
        <w:tc>
          <w:tcPr>
            <w:tcW w:w="1378" w:type="dxa"/>
            <w:tcBorders>
              <w:top w:val="single" w:sz="4" w:space="0" w:color="auto"/>
              <w:left w:val="single" w:sz="4" w:space="0" w:color="auto"/>
              <w:bottom w:val="single" w:sz="4" w:space="0" w:color="auto"/>
              <w:right w:val="single" w:sz="4" w:space="0" w:color="auto"/>
            </w:tcBorders>
          </w:tcPr>
          <w:p>
            <w:pPr>
              <w:pStyle w:val="style0"/>
              <w:spacing w:after="0"/>
              <w:ind w:left="68"/>
              <w:rPr>
                <w:b/>
              </w:rPr>
            </w:pPr>
            <w:r>
              <w:t>Oral questions</w:t>
            </w:r>
          </w:p>
          <w:p>
            <w:pPr>
              <w:pStyle w:val="style0"/>
              <w:spacing w:after="0"/>
              <w:ind w:left="68"/>
              <w:rPr>
                <w:b/>
              </w:rPr>
            </w:pPr>
            <w:r>
              <w:t>Written exercise</w:t>
            </w:r>
          </w:p>
          <w:p>
            <w:pPr>
              <w:pStyle w:val="style0"/>
              <w:spacing w:after="0"/>
              <w:rPr>
                <w:rFonts w:ascii="Times New Roman" w:hAnsi="Times New Roman"/>
              </w:rPr>
            </w:pPr>
            <w:r>
              <w:t>observation</w:t>
            </w:r>
          </w:p>
        </w:tc>
        <w:tc>
          <w:tcPr>
            <w:tcW w:w="618" w:type="dxa"/>
            <w:tcBorders>
              <w:top w:val="single" w:sz="4" w:space="0" w:color="auto"/>
              <w:left w:val="single" w:sz="4" w:space="0" w:color="auto"/>
              <w:bottom w:val="single" w:sz="4" w:space="0" w:color="auto"/>
              <w:right w:val="single" w:sz="4" w:space="0" w:color="auto"/>
            </w:tcBorders>
          </w:tcPr>
          <w:p>
            <w:pPr>
              <w:pStyle w:val="style0"/>
              <w:spacing w:after="0"/>
              <w:rPr/>
            </w:pPr>
          </w:p>
        </w:tc>
      </w:tr>
      <w:tr>
        <w:tblPrEx/>
        <w:trPr>
          <w:trHeight w:val="3225" w:hRule="atLeast"/>
        </w:trPr>
        <w:tc>
          <w:tcPr>
            <w:tcW w:w="560" w:type="dxa"/>
            <w:tcBorders>
              <w:top w:val="single" w:sz="4" w:space="0" w:color="auto"/>
              <w:left w:val="single" w:sz="4" w:space="0" w:color="auto"/>
              <w:bottom w:val="single" w:sz="4" w:space="0" w:color="auto"/>
              <w:right w:val="single" w:sz="4" w:space="0" w:color="auto"/>
            </w:tcBorders>
            <w:shd w:val="clear" w:color="auto" w:fill="ffffff"/>
          </w:tcPr>
          <w:p>
            <w:pPr>
              <w:pStyle w:val="style0"/>
              <w:spacing w:after="0"/>
              <w:rPr/>
            </w:pPr>
          </w:p>
        </w:tc>
        <w:tc>
          <w:tcPr>
            <w:tcW w:w="576" w:type="dxa"/>
            <w:tcBorders>
              <w:top w:val="single" w:sz="4" w:space="0" w:color="auto"/>
              <w:left w:val="single" w:sz="4" w:space="0" w:color="auto"/>
              <w:bottom w:val="single" w:sz="4" w:space="0" w:color="auto"/>
              <w:right w:val="single" w:sz="4" w:space="0" w:color="auto"/>
            </w:tcBorders>
            <w:shd w:val="clear" w:color="auto" w:fill="ffffff"/>
          </w:tcPr>
          <w:p>
            <w:pPr>
              <w:pStyle w:val="style0"/>
              <w:spacing w:after="0"/>
              <w:rPr/>
            </w:pPr>
            <w:r>
              <w:t>3</w:t>
            </w:r>
          </w:p>
        </w:tc>
        <w:tc>
          <w:tcPr>
            <w:tcW w:w="1977" w:type="dxa"/>
            <w:tcBorders>
              <w:top w:val="single" w:sz="4" w:space="0" w:color="auto"/>
              <w:left w:val="single" w:sz="4" w:space="0" w:color="auto"/>
              <w:bottom w:val="single" w:sz="4" w:space="0" w:color="auto"/>
              <w:right w:val="single" w:sz="4" w:space="0" w:color="auto"/>
            </w:tcBorders>
            <w:shd w:val="clear" w:color="auto" w:fill="ffffff"/>
          </w:tcPr>
          <w:p>
            <w:pPr>
              <w:pStyle w:val="style0"/>
              <w:spacing w:after="0"/>
              <w:rPr>
                <w:rFonts w:ascii="Times New Roman" w:hAnsi="Times New Roman"/>
                <w:b/>
                <w:bCs/>
              </w:rPr>
            </w:pPr>
          </w:p>
        </w:tc>
        <w:tc>
          <w:tcPr>
            <w:tcW w:w="1739" w:type="dxa"/>
            <w:tcBorders>
              <w:top w:val="single" w:sz="4" w:space="0" w:color="auto"/>
              <w:left w:val="single" w:sz="4" w:space="0" w:color="auto"/>
              <w:bottom w:val="single" w:sz="4" w:space="0" w:color="auto"/>
              <w:right w:val="single" w:sz="4" w:space="0" w:color="auto"/>
            </w:tcBorders>
            <w:shd w:val="clear" w:color="auto" w:fill="ffffff"/>
          </w:tcPr>
          <w:p>
            <w:pPr>
              <w:pStyle w:val="style0"/>
              <w:spacing w:after="0"/>
              <w:rPr>
                <w:rFonts w:ascii="Times New Roman" w:hAnsi="Times New Roman"/>
                <w:b/>
                <w:bCs/>
              </w:rPr>
            </w:pPr>
            <w:r>
              <w:rPr>
                <w:rFonts w:ascii="Times New Roman" w:hAnsi="Times New Roman"/>
                <w:b/>
                <w:bCs/>
              </w:rPr>
              <w:t>Number concept</w:t>
            </w:r>
          </w:p>
        </w:tc>
        <w:tc>
          <w:tcPr>
            <w:tcW w:w="3202" w:type="dxa"/>
            <w:tcBorders>
              <w:top w:val="single" w:sz="4" w:space="0" w:color="auto"/>
              <w:left w:val="single" w:sz="4" w:space="0" w:color="auto"/>
              <w:bottom w:val="single" w:sz="4" w:space="0" w:color="auto"/>
              <w:right w:val="single" w:sz="4" w:space="0" w:color="auto"/>
            </w:tcBorders>
            <w:shd w:val="clear" w:color="auto" w:fill="ffffff"/>
          </w:tcPr>
          <w:p>
            <w:pPr>
              <w:pStyle w:val="style0"/>
              <w:spacing w:after="0"/>
              <w:rPr>
                <w:rFonts w:ascii="Times New Roman" w:hAnsi="Times New Roman"/>
              </w:rPr>
            </w:pPr>
            <w:r>
              <w:rPr>
                <w:rFonts w:ascii="Times New Roman" w:hAnsi="Times New Roman"/>
              </w:rPr>
              <w:t xml:space="preserve">By the end of the lesson, the learner should be to </w:t>
            </w:r>
          </w:p>
          <w:p>
            <w:pPr>
              <w:pStyle w:val="style179"/>
              <w:numPr>
                <w:ilvl w:val="0"/>
                <w:numId w:val="3"/>
              </w:numPr>
              <w:spacing w:after="0" w:lineRule="auto" w:line="240"/>
              <w:ind w:left="316"/>
              <w:rPr>
                <w:rFonts w:ascii="Times New Roman" w:hAnsi="Times New Roman"/>
              </w:rPr>
            </w:pPr>
            <w:r>
              <w:rPr>
                <w:rFonts w:ascii="Times New Roman" w:hAnsi="Times New Roman"/>
              </w:rPr>
              <w:t>order</w:t>
            </w:r>
            <w:r>
              <w:rPr>
                <w:rFonts w:ascii="Times New Roman" w:hAnsi="Times New Roman"/>
              </w:rPr>
              <w:t xml:space="preserve"> and sequence objects in descending order.</w:t>
            </w:r>
          </w:p>
          <w:p>
            <w:pPr>
              <w:pStyle w:val="style179"/>
              <w:numPr>
                <w:ilvl w:val="0"/>
                <w:numId w:val="3"/>
              </w:numPr>
              <w:spacing w:after="0" w:lineRule="auto" w:line="240"/>
              <w:ind w:left="316"/>
              <w:rPr>
                <w:rFonts w:ascii="Times New Roman" w:hAnsi="Times New Roman"/>
              </w:rPr>
            </w:pPr>
            <w:r>
              <w:rPr>
                <w:rFonts w:ascii="Times New Roman" w:hAnsi="Times New Roman"/>
              </w:rPr>
              <w:t>Order and sequence objects using ICT devices</w:t>
            </w:r>
          </w:p>
          <w:p>
            <w:pPr>
              <w:pStyle w:val="style179"/>
              <w:numPr>
                <w:ilvl w:val="0"/>
                <w:numId w:val="3"/>
              </w:numPr>
              <w:spacing w:after="0" w:lineRule="auto" w:line="240"/>
              <w:ind w:left="316"/>
              <w:rPr>
                <w:rFonts w:ascii="Times New Roman" w:hAnsi="Times New Roman"/>
                <w:strike/>
              </w:rPr>
            </w:pPr>
            <w:r>
              <w:rPr>
                <w:rFonts w:ascii="Times New Roman" w:hAnsi="Times New Roman"/>
              </w:rPr>
              <w:t>Appreciate the importance of numbers</w:t>
            </w:r>
          </w:p>
        </w:tc>
        <w:tc>
          <w:tcPr>
            <w:tcW w:w="1456" w:type="dxa"/>
            <w:tcBorders>
              <w:top w:val="single" w:sz="4" w:space="0" w:color="auto"/>
              <w:left w:val="single" w:sz="4" w:space="0" w:color="auto"/>
              <w:bottom w:val="single" w:sz="4" w:space="0" w:color="auto"/>
              <w:right w:val="single" w:sz="4" w:space="0" w:color="auto"/>
            </w:tcBorders>
            <w:shd w:val="clear" w:color="auto" w:fill="ffffff"/>
          </w:tcPr>
          <w:p>
            <w:pPr>
              <w:pStyle w:val="style157"/>
              <w:rPr/>
            </w:pPr>
            <w:r>
              <w:t>How do you order and sequence objects?</w:t>
            </w:r>
          </w:p>
          <w:p>
            <w:pPr>
              <w:pStyle w:val="style0"/>
              <w:spacing w:after="0"/>
              <w:rPr>
                <w:rFonts w:ascii="Times New Roman" w:hAnsi="Times New Roman"/>
              </w:rPr>
            </w:pPr>
          </w:p>
        </w:tc>
        <w:tc>
          <w:tcPr>
            <w:tcW w:w="3057" w:type="dxa"/>
            <w:tcBorders>
              <w:top w:val="single" w:sz="4" w:space="0" w:color="auto"/>
              <w:left w:val="single" w:sz="4" w:space="0" w:color="auto"/>
              <w:bottom w:val="single" w:sz="4" w:space="0" w:color="auto"/>
              <w:right w:val="single" w:sz="4" w:space="0" w:color="auto"/>
            </w:tcBorders>
            <w:shd w:val="clear" w:color="auto" w:fill="ffffff"/>
          </w:tcPr>
          <w:p>
            <w:pPr>
              <w:pStyle w:val="style0"/>
              <w:spacing w:after="0"/>
              <w:rPr>
                <w:rFonts w:ascii="Times New Roman" w:hAnsi="Times New Roman"/>
              </w:rPr>
            </w:pPr>
            <w:r>
              <w:rPr>
                <w:rFonts w:ascii="Times New Roman" w:hAnsi="Times New Roman"/>
              </w:rPr>
              <w:t xml:space="preserve">Show learners how to order and sequence cups using the attribute of size irrespective of their </w:t>
            </w:r>
            <w:r>
              <w:rPr>
                <w:rFonts w:ascii="Times New Roman" w:hAnsi="Times New Roman"/>
              </w:rPr>
              <w:t>colour</w:t>
            </w:r>
            <w:r>
              <w:rPr>
                <w:rFonts w:ascii="Times New Roman" w:hAnsi="Times New Roman"/>
              </w:rPr>
              <w:t>.</w:t>
            </w:r>
          </w:p>
          <w:p>
            <w:pPr>
              <w:pStyle w:val="style0"/>
              <w:spacing w:after="0"/>
              <w:rPr>
                <w:rFonts w:ascii="Times New Roman" w:hAnsi="Times New Roman"/>
              </w:rPr>
            </w:pPr>
            <w:r>
              <w:rPr>
                <w:rFonts w:ascii="Times New Roman" w:hAnsi="Times New Roman"/>
              </w:rPr>
              <w:t>Guide learners in pairs or groups to order and sequence objects in descending order.</w:t>
            </w:r>
          </w:p>
          <w:p>
            <w:pPr>
              <w:pStyle w:val="style0"/>
              <w:spacing w:after="0"/>
              <w:rPr>
                <w:rFonts w:ascii="Times New Roman" w:hAnsi="Times New Roman"/>
              </w:rPr>
            </w:pPr>
            <w:r>
              <w:rPr>
                <w:rFonts w:ascii="Times New Roman" w:hAnsi="Times New Roman"/>
              </w:rPr>
              <w:t>Learners to do activities in pupil’s book page 129</w:t>
            </w:r>
          </w:p>
        </w:tc>
        <w:tc>
          <w:tcPr>
            <w:tcW w:w="1783" w:type="dxa"/>
            <w:tcBorders>
              <w:top w:val="single" w:sz="4" w:space="0" w:color="auto"/>
              <w:left w:val="single" w:sz="4" w:space="0" w:color="auto"/>
              <w:bottom w:val="single" w:sz="4" w:space="0" w:color="auto"/>
              <w:right w:val="single" w:sz="4" w:space="0" w:color="auto"/>
            </w:tcBorders>
            <w:shd w:val="clear" w:color="auto" w:fill="ffffff"/>
          </w:tcPr>
          <w:p>
            <w:pPr>
              <w:pStyle w:val="style0"/>
              <w:spacing w:after="0"/>
              <w:rPr>
                <w:rFonts w:ascii="Times New Roman" w:hAnsi="Times New Roman"/>
              </w:rPr>
            </w:pPr>
            <w:r>
              <w:rPr>
                <w:rFonts w:ascii="Times New Roman" w:hAnsi="Times New Roman"/>
              </w:rPr>
              <w:t>Paper cut-outs</w:t>
            </w:r>
          </w:p>
          <w:p>
            <w:pPr>
              <w:pStyle w:val="style0"/>
              <w:spacing w:after="0"/>
              <w:rPr>
                <w:rFonts w:ascii="Times New Roman" w:hAnsi="Times New Roman"/>
              </w:rPr>
            </w:pPr>
            <w:r>
              <w:rPr>
                <w:rFonts w:ascii="Times New Roman" w:hAnsi="Times New Roman"/>
              </w:rPr>
              <w:t>Cups, paper strips</w:t>
            </w:r>
          </w:p>
          <w:p>
            <w:pPr>
              <w:pStyle w:val="style0"/>
              <w:spacing w:after="0"/>
              <w:rPr>
                <w:rFonts w:ascii="Times New Roman" w:hAnsi="Times New Roman"/>
              </w:rPr>
            </w:pPr>
            <w:r>
              <w:rPr>
                <w:rFonts w:ascii="Times New Roman" w:hAnsi="Times New Roman"/>
              </w:rPr>
              <w:t>Mathematics pupil’s book 1 pg.129</w:t>
            </w:r>
          </w:p>
          <w:p>
            <w:pPr>
              <w:pStyle w:val="style0"/>
              <w:spacing w:after="0"/>
              <w:rPr>
                <w:rFonts w:ascii="Times New Roman" w:hAnsi="Times New Roman"/>
              </w:rPr>
            </w:pPr>
            <w:r>
              <w:rPr>
                <w:rFonts w:ascii="Times New Roman" w:hAnsi="Times New Roman"/>
              </w:rPr>
              <w:t>Mathematics teachers guide grade 1 pg. 156</w:t>
            </w:r>
          </w:p>
        </w:tc>
        <w:tc>
          <w:tcPr>
            <w:tcW w:w="1378" w:type="dxa"/>
            <w:tcBorders>
              <w:top w:val="single" w:sz="4" w:space="0" w:color="auto"/>
              <w:left w:val="single" w:sz="4" w:space="0" w:color="auto"/>
              <w:bottom w:val="single" w:sz="4" w:space="0" w:color="auto"/>
              <w:right w:val="single" w:sz="4" w:space="0" w:color="auto"/>
            </w:tcBorders>
            <w:shd w:val="clear" w:color="auto" w:fill="ffffff"/>
          </w:tcPr>
          <w:p>
            <w:pPr>
              <w:pStyle w:val="style0"/>
              <w:spacing w:after="0"/>
              <w:ind w:left="68"/>
              <w:rPr>
                <w:b/>
              </w:rPr>
            </w:pPr>
            <w:r>
              <w:t>Oral questions</w:t>
            </w:r>
          </w:p>
          <w:p>
            <w:pPr>
              <w:pStyle w:val="style0"/>
              <w:spacing w:after="0"/>
              <w:ind w:left="68"/>
              <w:rPr>
                <w:b/>
              </w:rPr>
            </w:pPr>
            <w:r>
              <w:t>Written exercise</w:t>
            </w:r>
          </w:p>
          <w:p>
            <w:pPr>
              <w:pStyle w:val="style0"/>
              <w:spacing w:after="0"/>
              <w:rPr>
                <w:rFonts w:ascii="Times New Roman" w:hAnsi="Times New Roman"/>
              </w:rPr>
            </w:pPr>
            <w:r>
              <w:t>observation</w:t>
            </w:r>
          </w:p>
        </w:tc>
        <w:tc>
          <w:tcPr>
            <w:tcW w:w="618" w:type="dxa"/>
            <w:tcBorders>
              <w:top w:val="single" w:sz="4" w:space="0" w:color="auto"/>
              <w:left w:val="single" w:sz="4" w:space="0" w:color="auto"/>
              <w:bottom w:val="single" w:sz="4" w:space="0" w:color="auto"/>
              <w:right w:val="single" w:sz="4" w:space="0" w:color="auto"/>
            </w:tcBorders>
            <w:shd w:val="clear" w:color="auto" w:fill="ffffff"/>
          </w:tcPr>
          <w:p>
            <w:pPr>
              <w:pStyle w:val="style0"/>
              <w:spacing w:after="0"/>
              <w:rPr/>
            </w:pPr>
          </w:p>
        </w:tc>
      </w:tr>
      <w:tr>
        <w:tblPrEx/>
        <w:trPr/>
        <w:tc>
          <w:tcPr>
            <w:tcW w:w="560" w:type="dxa"/>
            <w:tcBorders>
              <w:top w:val="single" w:sz="4" w:space="0" w:color="auto"/>
              <w:left w:val="single" w:sz="4" w:space="0" w:color="auto"/>
            </w:tcBorders>
            <w:shd w:val="clear" w:color="auto" w:fill="ffffff"/>
          </w:tcPr>
          <w:p>
            <w:pPr>
              <w:pStyle w:val="style0"/>
              <w:spacing w:after="0"/>
              <w:rPr/>
            </w:pPr>
          </w:p>
        </w:tc>
        <w:tc>
          <w:tcPr>
            <w:tcW w:w="576" w:type="dxa"/>
            <w:tcBorders>
              <w:top w:val="single" w:sz="4" w:space="0" w:color="auto"/>
            </w:tcBorders>
            <w:shd w:val="clear" w:color="auto" w:fill="ffffff"/>
          </w:tcPr>
          <w:p>
            <w:pPr>
              <w:pStyle w:val="style0"/>
              <w:spacing w:after="0"/>
              <w:rPr/>
            </w:pPr>
          </w:p>
        </w:tc>
        <w:tc>
          <w:tcPr>
            <w:tcW w:w="1977" w:type="dxa"/>
            <w:tcBorders>
              <w:top w:val="single" w:sz="4" w:space="0" w:color="auto"/>
            </w:tcBorders>
            <w:shd w:val="clear" w:color="auto" w:fill="ffffff"/>
          </w:tcPr>
          <w:p>
            <w:pPr>
              <w:pStyle w:val="style0"/>
              <w:spacing w:after="0"/>
              <w:rPr>
                <w:rFonts w:ascii="Times New Roman" w:hAnsi="Times New Roman"/>
                <w:b/>
                <w:bCs/>
              </w:rPr>
            </w:pPr>
          </w:p>
        </w:tc>
        <w:tc>
          <w:tcPr>
            <w:tcW w:w="1739" w:type="dxa"/>
            <w:tcBorders>
              <w:top w:val="single" w:sz="4" w:space="0" w:color="auto"/>
            </w:tcBorders>
            <w:shd w:val="clear" w:color="auto" w:fill="ffffff"/>
          </w:tcPr>
          <w:p>
            <w:pPr>
              <w:pStyle w:val="style0"/>
              <w:spacing w:after="0"/>
              <w:rPr>
                <w:rFonts w:ascii="Times New Roman" w:hAnsi="Times New Roman"/>
                <w:b/>
                <w:bCs/>
              </w:rPr>
            </w:pPr>
          </w:p>
        </w:tc>
        <w:tc>
          <w:tcPr>
            <w:tcW w:w="3202" w:type="dxa"/>
            <w:tcBorders>
              <w:top w:val="single" w:sz="4" w:space="0" w:color="auto"/>
            </w:tcBorders>
            <w:shd w:val="clear" w:color="auto" w:fill="ffffff"/>
          </w:tcPr>
          <w:p>
            <w:pPr>
              <w:pStyle w:val="style179"/>
              <w:numPr>
                <w:ilvl w:val="0"/>
                <w:numId w:val="3"/>
              </w:numPr>
              <w:spacing w:after="0" w:lineRule="auto" w:line="240"/>
              <w:ind w:left="316"/>
              <w:rPr>
                <w:rFonts w:ascii="Times New Roman" w:hAnsi="Times New Roman"/>
              </w:rPr>
            </w:pPr>
          </w:p>
        </w:tc>
        <w:tc>
          <w:tcPr>
            <w:tcW w:w="1456" w:type="dxa"/>
            <w:tcBorders>
              <w:top w:val="single" w:sz="4" w:space="0" w:color="auto"/>
            </w:tcBorders>
            <w:shd w:val="clear" w:color="auto" w:fill="ffffff"/>
          </w:tcPr>
          <w:p>
            <w:pPr>
              <w:pStyle w:val="style0"/>
              <w:spacing w:after="0"/>
              <w:rPr/>
            </w:pPr>
          </w:p>
        </w:tc>
        <w:tc>
          <w:tcPr>
            <w:tcW w:w="3057" w:type="dxa"/>
            <w:tcBorders>
              <w:top w:val="single" w:sz="4" w:space="0" w:color="auto"/>
            </w:tcBorders>
            <w:shd w:val="clear" w:color="auto" w:fill="ffffff"/>
          </w:tcPr>
          <w:p>
            <w:pPr>
              <w:pStyle w:val="style0"/>
              <w:spacing w:after="0"/>
              <w:rPr>
                <w:rFonts w:ascii="Times New Roman" w:hAnsi="Times New Roman"/>
              </w:rPr>
            </w:pPr>
          </w:p>
        </w:tc>
        <w:tc>
          <w:tcPr>
            <w:tcW w:w="1783" w:type="dxa"/>
            <w:tcBorders>
              <w:top w:val="single" w:sz="4" w:space="0" w:color="auto"/>
            </w:tcBorders>
            <w:shd w:val="clear" w:color="auto" w:fill="ffffff"/>
          </w:tcPr>
          <w:p>
            <w:pPr>
              <w:pStyle w:val="style0"/>
              <w:spacing w:after="0"/>
              <w:rPr>
                <w:rFonts w:ascii="Times New Roman" w:hAnsi="Times New Roman"/>
              </w:rPr>
            </w:pPr>
          </w:p>
        </w:tc>
        <w:tc>
          <w:tcPr>
            <w:tcW w:w="1378" w:type="dxa"/>
            <w:tcBorders>
              <w:top w:val="single" w:sz="4" w:space="0" w:color="auto"/>
            </w:tcBorders>
            <w:shd w:val="clear" w:color="auto" w:fill="ffffff"/>
          </w:tcPr>
          <w:p>
            <w:pPr>
              <w:pStyle w:val="style0"/>
              <w:spacing w:after="0"/>
              <w:rPr/>
            </w:pPr>
          </w:p>
        </w:tc>
        <w:tc>
          <w:tcPr>
            <w:tcW w:w="618" w:type="dxa"/>
            <w:tcBorders>
              <w:top w:val="single" w:sz="4" w:space="0" w:color="auto"/>
            </w:tcBorders>
            <w:shd w:val="clear" w:color="auto" w:fill="ffffff"/>
          </w:tcPr>
          <w:p>
            <w:pPr>
              <w:pStyle w:val="style0"/>
              <w:spacing w:after="0"/>
              <w:rPr/>
            </w:pPr>
          </w:p>
        </w:tc>
      </w:tr>
      <w:tr>
        <w:tblPrEx/>
        <w:trPr>
          <w:trHeight w:val="1835" w:hRule="atLeast"/>
        </w:trPr>
        <w:tc>
          <w:tcPr>
            <w:tcW w:w="560" w:type="dxa"/>
            <w:tcBorders/>
            <w:shd w:val="clear" w:color="auto" w:fill="ffffff"/>
          </w:tcPr>
          <w:p>
            <w:pPr>
              <w:pStyle w:val="style0"/>
              <w:spacing w:after="0"/>
              <w:rPr/>
            </w:pPr>
          </w:p>
        </w:tc>
        <w:tc>
          <w:tcPr>
            <w:tcW w:w="576" w:type="dxa"/>
            <w:tcBorders/>
            <w:shd w:val="clear" w:color="auto" w:fill="ffffff"/>
          </w:tcPr>
          <w:p>
            <w:pPr>
              <w:pStyle w:val="style0"/>
              <w:spacing w:after="0"/>
              <w:rPr/>
            </w:pPr>
            <w:r>
              <w:t>4</w:t>
            </w:r>
          </w:p>
        </w:tc>
        <w:tc>
          <w:tcPr>
            <w:tcW w:w="1977" w:type="dxa"/>
            <w:tcBorders/>
            <w:shd w:val="clear" w:color="auto" w:fill="ffffff"/>
          </w:tcPr>
          <w:p>
            <w:pPr>
              <w:pStyle w:val="style0"/>
              <w:spacing w:after="0"/>
              <w:rPr>
                <w:rFonts w:ascii="Times New Roman" w:hAnsi="Times New Roman"/>
                <w:b/>
                <w:bCs/>
              </w:rPr>
            </w:pPr>
          </w:p>
        </w:tc>
        <w:tc>
          <w:tcPr>
            <w:tcW w:w="1739" w:type="dxa"/>
            <w:tcBorders/>
            <w:shd w:val="clear" w:color="auto" w:fill="ffffff"/>
          </w:tcPr>
          <w:p>
            <w:pPr>
              <w:pStyle w:val="style0"/>
              <w:spacing w:after="0"/>
              <w:rPr>
                <w:rFonts w:ascii="Times New Roman" w:hAnsi="Times New Roman"/>
                <w:b/>
                <w:bCs/>
              </w:rPr>
            </w:pPr>
            <w:r>
              <w:rPr>
                <w:rFonts w:ascii="Times New Roman" w:hAnsi="Times New Roman"/>
                <w:b/>
                <w:bCs/>
              </w:rPr>
              <w:t>Number concept</w:t>
            </w:r>
          </w:p>
        </w:tc>
        <w:tc>
          <w:tcPr>
            <w:tcW w:w="3202" w:type="dxa"/>
            <w:tcBorders/>
            <w:shd w:val="clear" w:color="auto" w:fill="ffffff"/>
          </w:tcPr>
          <w:p>
            <w:pPr>
              <w:pStyle w:val="style0"/>
              <w:spacing w:after="0"/>
              <w:rPr>
                <w:rFonts w:ascii="Times New Roman" w:hAnsi="Times New Roman"/>
              </w:rPr>
            </w:pPr>
            <w:r>
              <w:rPr>
                <w:rFonts w:ascii="Times New Roman" w:hAnsi="Times New Roman"/>
              </w:rPr>
              <w:t xml:space="preserve">By the end of the lesson, the learner should be to </w:t>
            </w:r>
          </w:p>
          <w:p>
            <w:pPr>
              <w:pStyle w:val="style179"/>
              <w:numPr>
                <w:ilvl w:val="0"/>
                <w:numId w:val="4"/>
              </w:numPr>
              <w:spacing w:after="0" w:lineRule="auto" w:line="240"/>
              <w:ind w:left="316"/>
              <w:rPr>
                <w:rFonts w:ascii="Times New Roman" w:hAnsi="Times New Roman"/>
              </w:rPr>
            </w:pPr>
            <w:r>
              <w:rPr>
                <w:rFonts w:ascii="Times New Roman" w:hAnsi="Times New Roman"/>
              </w:rPr>
              <w:t>recite</w:t>
            </w:r>
            <w:r>
              <w:rPr>
                <w:rFonts w:ascii="Times New Roman" w:hAnsi="Times New Roman"/>
              </w:rPr>
              <w:t xml:space="preserve"> number names in order up to 50.</w:t>
            </w:r>
          </w:p>
          <w:p>
            <w:pPr>
              <w:pStyle w:val="style179"/>
              <w:numPr>
                <w:ilvl w:val="0"/>
                <w:numId w:val="4"/>
              </w:numPr>
              <w:spacing w:after="0" w:lineRule="auto" w:line="240"/>
              <w:ind w:left="316"/>
              <w:rPr>
                <w:rFonts w:ascii="Times New Roman" w:hAnsi="Times New Roman"/>
              </w:rPr>
            </w:pPr>
            <w:r>
              <w:rPr>
                <w:rFonts w:ascii="Times New Roman" w:hAnsi="Times New Roman"/>
              </w:rPr>
              <w:t>Play digital games involving reciting numbers</w:t>
            </w:r>
          </w:p>
          <w:p>
            <w:pPr>
              <w:pStyle w:val="style179"/>
              <w:numPr>
                <w:ilvl w:val="0"/>
                <w:numId w:val="4"/>
              </w:numPr>
              <w:spacing w:after="0" w:lineRule="auto" w:line="240"/>
              <w:ind w:left="316"/>
              <w:rPr>
                <w:rFonts w:ascii="Times New Roman" w:hAnsi="Times New Roman"/>
                <w:strike/>
              </w:rPr>
            </w:pPr>
            <w:r>
              <w:rPr>
                <w:rFonts w:ascii="Times New Roman" w:hAnsi="Times New Roman"/>
              </w:rPr>
              <w:t>Appreciate the importance of numbers</w:t>
            </w:r>
          </w:p>
        </w:tc>
        <w:tc>
          <w:tcPr>
            <w:tcW w:w="1456" w:type="dxa"/>
            <w:tcBorders/>
            <w:shd w:val="clear" w:color="auto" w:fill="ffffff"/>
          </w:tcPr>
          <w:p>
            <w:pPr>
              <w:pStyle w:val="style157"/>
              <w:rPr/>
            </w:pPr>
            <w:r>
              <w:rPr>
                <w:rFonts w:ascii="Times New Roman" w:hAnsi="Times New Roman"/>
              </w:rPr>
              <w:t>How do you recite number names in order?</w:t>
            </w:r>
          </w:p>
        </w:tc>
        <w:tc>
          <w:tcPr>
            <w:tcW w:w="3057" w:type="dxa"/>
            <w:tcBorders/>
            <w:shd w:val="clear" w:color="auto" w:fill="ffffff"/>
          </w:tcPr>
          <w:p>
            <w:pPr>
              <w:pStyle w:val="style0"/>
              <w:spacing w:after="0"/>
              <w:ind w:left="31"/>
              <w:rPr>
                <w:rFonts w:ascii="Times New Roman" w:hAnsi="Times New Roman"/>
              </w:rPr>
            </w:pPr>
            <w:r>
              <w:rPr>
                <w:rFonts w:ascii="Times New Roman" w:hAnsi="Times New Roman"/>
              </w:rPr>
              <w:t>Show learners how to recite numbers in order up to 50.</w:t>
            </w:r>
          </w:p>
          <w:p>
            <w:pPr>
              <w:pStyle w:val="style0"/>
              <w:spacing w:after="0"/>
              <w:ind w:left="31"/>
              <w:rPr>
                <w:rFonts w:ascii="Times New Roman" w:hAnsi="Times New Roman"/>
              </w:rPr>
            </w:pPr>
            <w:r>
              <w:rPr>
                <w:rFonts w:ascii="Times New Roman" w:hAnsi="Times New Roman"/>
              </w:rPr>
              <w:t>Guide learners in pairs or groups to recite number names in order up to 50</w:t>
            </w:r>
            <w:r>
              <w:rPr>
                <w:rFonts w:ascii="Times New Roman" w:hAnsi="Times New Roman"/>
              </w:rPr>
              <w:t>..</w:t>
            </w:r>
          </w:p>
          <w:p>
            <w:pPr>
              <w:pStyle w:val="style0"/>
              <w:spacing w:after="0"/>
              <w:ind w:left="31"/>
              <w:rPr>
                <w:rFonts w:ascii="Times New Roman" w:hAnsi="Times New Roman"/>
              </w:rPr>
            </w:pPr>
            <w:r>
              <w:rPr>
                <w:rFonts w:ascii="Times New Roman" w:hAnsi="Times New Roman"/>
              </w:rPr>
              <w:t>Learners to do activities in pupil’s book page 130.</w:t>
            </w:r>
          </w:p>
        </w:tc>
        <w:tc>
          <w:tcPr>
            <w:tcW w:w="1783" w:type="dxa"/>
            <w:tcBorders/>
            <w:shd w:val="clear" w:color="auto" w:fill="ffffff"/>
          </w:tcPr>
          <w:p>
            <w:pPr>
              <w:pStyle w:val="style0"/>
              <w:spacing w:after="0"/>
              <w:rPr>
                <w:rFonts w:ascii="Times New Roman" w:hAnsi="Times New Roman"/>
              </w:rPr>
            </w:pPr>
            <w:r>
              <w:rPr>
                <w:rFonts w:ascii="Times New Roman" w:hAnsi="Times New Roman"/>
              </w:rPr>
              <w:t>Audios</w:t>
            </w:r>
          </w:p>
          <w:p>
            <w:pPr>
              <w:pStyle w:val="style0"/>
              <w:spacing w:after="0"/>
              <w:rPr>
                <w:rFonts w:ascii="Times New Roman" w:hAnsi="Times New Roman"/>
              </w:rPr>
            </w:pPr>
            <w:r>
              <w:rPr>
                <w:rFonts w:ascii="Times New Roman" w:hAnsi="Times New Roman"/>
              </w:rPr>
              <w:t>Video clips</w:t>
            </w:r>
          </w:p>
          <w:p>
            <w:pPr>
              <w:pStyle w:val="style0"/>
              <w:spacing w:after="0"/>
              <w:rPr>
                <w:rFonts w:ascii="Times New Roman" w:hAnsi="Times New Roman"/>
              </w:rPr>
            </w:pPr>
            <w:r>
              <w:rPr>
                <w:rFonts w:ascii="Times New Roman" w:hAnsi="Times New Roman"/>
              </w:rPr>
              <w:t>Mathematics pupil’s book 1 pg.130</w:t>
            </w:r>
          </w:p>
          <w:p>
            <w:pPr>
              <w:pStyle w:val="style0"/>
              <w:spacing w:after="0"/>
              <w:rPr>
                <w:rFonts w:ascii="Times New Roman" w:hAnsi="Times New Roman"/>
              </w:rPr>
            </w:pPr>
            <w:r>
              <w:rPr>
                <w:rFonts w:ascii="Times New Roman" w:hAnsi="Times New Roman"/>
              </w:rPr>
              <w:t>Mathematics teachers guide grade 1 pg. 157</w:t>
            </w:r>
          </w:p>
        </w:tc>
        <w:tc>
          <w:tcPr>
            <w:tcW w:w="1378" w:type="dxa"/>
            <w:tcBorders/>
            <w:shd w:val="clear" w:color="auto" w:fill="ffffff"/>
          </w:tcPr>
          <w:p>
            <w:pPr>
              <w:pStyle w:val="style0"/>
              <w:spacing w:after="0"/>
              <w:ind w:left="68"/>
              <w:rPr>
                <w:b/>
              </w:rPr>
            </w:pPr>
            <w:r>
              <w:t>Oral questions</w:t>
            </w:r>
          </w:p>
          <w:p>
            <w:pPr>
              <w:pStyle w:val="style0"/>
              <w:spacing w:after="0"/>
              <w:ind w:left="68"/>
              <w:rPr>
                <w:b/>
              </w:rPr>
            </w:pPr>
            <w:r>
              <w:t>Written exercise</w:t>
            </w:r>
          </w:p>
          <w:p>
            <w:pPr>
              <w:pStyle w:val="style0"/>
              <w:spacing w:after="0"/>
              <w:rPr>
                <w:rFonts w:ascii="Times New Roman" w:hAnsi="Times New Roman"/>
              </w:rPr>
            </w:pPr>
            <w:r>
              <w:t>observation</w:t>
            </w:r>
          </w:p>
        </w:tc>
        <w:tc>
          <w:tcPr>
            <w:tcW w:w="618" w:type="dxa"/>
            <w:tcBorders/>
            <w:shd w:val="clear" w:color="auto" w:fill="ffffff"/>
          </w:tcPr>
          <w:p>
            <w:pPr>
              <w:pStyle w:val="style0"/>
              <w:spacing w:after="0"/>
              <w:rPr/>
            </w:pPr>
          </w:p>
        </w:tc>
      </w:tr>
      <w:tr>
        <w:tblPrEx/>
        <w:trPr>
          <w:trHeight w:val="1835" w:hRule="atLeast"/>
        </w:trPr>
        <w:tc>
          <w:tcPr>
            <w:tcW w:w="560" w:type="dxa"/>
            <w:tcBorders/>
            <w:shd w:val="clear" w:color="auto" w:fill="ffffff"/>
          </w:tcPr>
          <w:p>
            <w:pPr>
              <w:pStyle w:val="style0"/>
              <w:spacing w:after="0"/>
              <w:rPr/>
            </w:pPr>
          </w:p>
        </w:tc>
        <w:tc>
          <w:tcPr>
            <w:tcW w:w="576" w:type="dxa"/>
            <w:tcBorders/>
            <w:shd w:val="clear" w:color="auto" w:fill="ffffff"/>
          </w:tcPr>
          <w:p>
            <w:pPr>
              <w:pStyle w:val="style0"/>
              <w:spacing w:after="0"/>
              <w:rPr/>
            </w:pPr>
            <w:r>
              <w:t>5</w:t>
            </w:r>
          </w:p>
        </w:tc>
        <w:tc>
          <w:tcPr>
            <w:tcW w:w="1977" w:type="dxa"/>
            <w:tcBorders/>
            <w:shd w:val="clear" w:color="auto" w:fill="ffffff"/>
          </w:tcPr>
          <w:p>
            <w:pPr>
              <w:pStyle w:val="style0"/>
              <w:spacing w:after="0"/>
              <w:rPr>
                <w:rFonts w:ascii="Times New Roman" w:hAnsi="Times New Roman"/>
                <w:b/>
                <w:bCs/>
              </w:rPr>
            </w:pPr>
          </w:p>
        </w:tc>
        <w:tc>
          <w:tcPr>
            <w:tcW w:w="1739" w:type="dxa"/>
            <w:tcBorders/>
            <w:shd w:val="clear" w:color="auto" w:fill="ffffff"/>
          </w:tcPr>
          <w:p>
            <w:pPr>
              <w:pStyle w:val="style0"/>
              <w:spacing w:after="0"/>
              <w:rPr>
                <w:rFonts w:ascii="Times New Roman" w:hAnsi="Times New Roman"/>
                <w:b/>
                <w:bCs/>
              </w:rPr>
            </w:pPr>
            <w:r>
              <w:rPr>
                <w:rFonts w:ascii="Times New Roman" w:hAnsi="Times New Roman"/>
                <w:b/>
                <w:bCs/>
              </w:rPr>
              <w:t>Number concept</w:t>
            </w:r>
          </w:p>
        </w:tc>
        <w:tc>
          <w:tcPr>
            <w:tcW w:w="3202" w:type="dxa"/>
            <w:tcBorders/>
            <w:shd w:val="clear" w:color="auto" w:fill="ffffff"/>
          </w:tcPr>
          <w:p>
            <w:pPr>
              <w:pStyle w:val="style0"/>
              <w:spacing w:after="0"/>
              <w:rPr>
                <w:rFonts w:ascii="Times New Roman" w:hAnsi="Times New Roman"/>
              </w:rPr>
            </w:pPr>
            <w:r>
              <w:rPr>
                <w:rFonts w:ascii="Times New Roman" w:hAnsi="Times New Roman"/>
              </w:rPr>
              <w:t xml:space="preserve">By the end of the lesson, the learner should be to </w:t>
            </w:r>
          </w:p>
          <w:p>
            <w:pPr>
              <w:pStyle w:val="style179"/>
              <w:numPr>
                <w:ilvl w:val="0"/>
                <w:numId w:val="5"/>
              </w:numPr>
              <w:spacing w:after="0" w:lineRule="auto" w:line="240"/>
              <w:ind w:left="316"/>
              <w:rPr>
                <w:rFonts w:ascii="Times New Roman" w:hAnsi="Times New Roman"/>
              </w:rPr>
            </w:pPr>
            <w:r>
              <w:rPr>
                <w:rFonts w:ascii="Times New Roman" w:hAnsi="Times New Roman"/>
              </w:rPr>
              <w:t>represent</w:t>
            </w:r>
            <w:r>
              <w:rPr>
                <w:rFonts w:ascii="Times New Roman" w:hAnsi="Times New Roman"/>
              </w:rPr>
              <w:t xml:space="preserve"> numbers up to 30 using objects.</w:t>
            </w:r>
          </w:p>
          <w:p>
            <w:pPr>
              <w:pStyle w:val="style179"/>
              <w:numPr>
                <w:ilvl w:val="0"/>
                <w:numId w:val="5"/>
              </w:numPr>
              <w:spacing w:after="0" w:lineRule="auto" w:line="240"/>
              <w:ind w:left="316"/>
              <w:rPr>
                <w:rFonts w:ascii="Times New Roman" w:hAnsi="Times New Roman"/>
              </w:rPr>
            </w:pPr>
            <w:r>
              <w:rPr>
                <w:rFonts w:ascii="Times New Roman" w:hAnsi="Times New Roman"/>
              </w:rPr>
              <w:t>Fill in the table using objects</w:t>
            </w:r>
          </w:p>
          <w:p>
            <w:pPr>
              <w:pStyle w:val="style179"/>
              <w:numPr>
                <w:ilvl w:val="0"/>
                <w:numId w:val="5"/>
              </w:numPr>
              <w:spacing w:after="0" w:lineRule="auto" w:line="240"/>
              <w:ind w:left="316"/>
              <w:rPr>
                <w:rFonts w:ascii="Times New Roman" w:hAnsi="Times New Roman"/>
                <w:strike/>
              </w:rPr>
            </w:pPr>
            <w:r>
              <w:rPr>
                <w:rFonts w:ascii="Times New Roman" w:hAnsi="Times New Roman"/>
              </w:rPr>
              <w:t>Appreciate the importance of numbers</w:t>
            </w:r>
          </w:p>
        </w:tc>
        <w:tc>
          <w:tcPr>
            <w:tcW w:w="1456" w:type="dxa"/>
            <w:tcBorders/>
            <w:shd w:val="clear" w:color="auto" w:fill="ffffff"/>
          </w:tcPr>
          <w:p>
            <w:pPr>
              <w:pStyle w:val="style0"/>
              <w:spacing w:after="0"/>
              <w:rPr>
                <w:rFonts w:ascii="Times New Roman" w:hAnsi="Times New Roman"/>
              </w:rPr>
            </w:pPr>
            <w:r>
              <w:rPr>
                <w:rFonts w:ascii="Times New Roman" w:hAnsi="Times New Roman"/>
              </w:rPr>
              <w:t>How do you represent numbers using objects?</w:t>
            </w:r>
          </w:p>
          <w:p>
            <w:pPr>
              <w:pStyle w:val="style157"/>
              <w:rPr>
                <w:rFonts w:ascii="Times New Roman" w:hAnsi="Times New Roman"/>
              </w:rPr>
            </w:pPr>
          </w:p>
        </w:tc>
        <w:tc>
          <w:tcPr>
            <w:tcW w:w="3057" w:type="dxa"/>
            <w:tcBorders/>
            <w:shd w:val="clear" w:color="auto" w:fill="ffffff"/>
          </w:tcPr>
          <w:p>
            <w:pPr>
              <w:pStyle w:val="style0"/>
              <w:spacing w:after="0"/>
              <w:rPr>
                <w:rFonts w:ascii="Times New Roman" w:hAnsi="Times New Roman"/>
              </w:rPr>
            </w:pPr>
            <w:r>
              <w:rPr>
                <w:rFonts w:ascii="Times New Roman" w:hAnsi="Times New Roman"/>
              </w:rPr>
              <w:t>Show learners how to represent numbers up to 30 using objects</w:t>
            </w:r>
          </w:p>
          <w:p>
            <w:pPr>
              <w:pStyle w:val="style0"/>
              <w:spacing w:after="0"/>
              <w:rPr>
                <w:rFonts w:ascii="Times New Roman" w:hAnsi="Times New Roman"/>
              </w:rPr>
            </w:pPr>
            <w:r>
              <w:rPr>
                <w:rFonts w:ascii="Times New Roman" w:hAnsi="Times New Roman"/>
              </w:rPr>
              <w:t>Guide learners in pairs or groups to represent numbers up to 30 using objects as they fill in the table.</w:t>
            </w:r>
          </w:p>
          <w:p>
            <w:pPr>
              <w:pStyle w:val="style0"/>
              <w:spacing w:after="0"/>
              <w:rPr>
                <w:rFonts w:ascii="Times New Roman" w:hAnsi="Times New Roman"/>
              </w:rPr>
            </w:pPr>
            <w:r>
              <w:rPr>
                <w:rFonts w:ascii="Times New Roman" w:hAnsi="Times New Roman"/>
              </w:rPr>
              <w:t>Learners to do activities in pupil’s book page 131.</w:t>
            </w:r>
          </w:p>
        </w:tc>
        <w:tc>
          <w:tcPr>
            <w:tcW w:w="1783" w:type="dxa"/>
            <w:tcBorders/>
            <w:shd w:val="clear" w:color="auto" w:fill="ffffff"/>
          </w:tcPr>
          <w:p>
            <w:pPr>
              <w:pStyle w:val="style0"/>
              <w:spacing w:after="0"/>
              <w:rPr>
                <w:rFonts w:ascii="Times New Roman" w:hAnsi="Times New Roman"/>
              </w:rPr>
            </w:pPr>
            <w:r>
              <w:rPr>
                <w:rFonts w:ascii="Times New Roman" w:hAnsi="Times New Roman"/>
              </w:rPr>
              <w:t>Books</w:t>
            </w:r>
          </w:p>
          <w:p>
            <w:pPr>
              <w:pStyle w:val="style0"/>
              <w:spacing w:after="0"/>
              <w:rPr>
                <w:rFonts w:ascii="Times New Roman" w:hAnsi="Times New Roman"/>
              </w:rPr>
            </w:pPr>
            <w:r>
              <w:rPr>
                <w:rFonts w:ascii="Times New Roman" w:hAnsi="Times New Roman"/>
              </w:rPr>
              <w:t>Stones</w:t>
            </w:r>
          </w:p>
          <w:p>
            <w:pPr>
              <w:pStyle w:val="style0"/>
              <w:spacing w:after="0"/>
              <w:rPr>
                <w:rFonts w:ascii="Times New Roman" w:hAnsi="Times New Roman"/>
              </w:rPr>
            </w:pPr>
            <w:r>
              <w:rPr>
                <w:rFonts w:ascii="Times New Roman" w:hAnsi="Times New Roman"/>
              </w:rPr>
              <w:t>Straws, buttons, numbers cards</w:t>
            </w:r>
          </w:p>
          <w:p>
            <w:pPr>
              <w:pStyle w:val="style0"/>
              <w:spacing w:after="0"/>
              <w:rPr>
                <w:rFonts w:ascii="Times New Roman" w:hAnsi="Times New Roman"/>
              </w:rPr>
            </w:pPr>
            <w:r>
              <w:rPr>
                <w:rFonts w:ascii="Times New Roman" w:hAnsi="Times New Roman"/>
              </w:rPr>
              <w:t>Mathematics pupil’s book 1 pg.131</w:t>
            </w:r>
          </w:p>
          <w:p>
            <w:pPr>
              <w:pStyle w:val="style0"/>
              <w:spacing w:after="0"/>
              <w:rPr>
                <w:rFonts w:ascii="Times New Roman" w:hAnsi="Times New Roman"/>
              </w:rPr>
            </w:pPr>
            <w:r>
              <w:rPr>
                <w:rFonts w:ascii="Times New Roman" w:hAnsi="Times New Roman"/>
              </w:rPr>
              <w:t>Mathematics teachers guide grade 1 pg. 158</w:t>
            </w:r>
          </w:p>
        </w:tc>
        <w:tc>
          <w:tcPr>
            <w:tcW w:w="1378" w:type="dxa"/>
            <w:tcBorders/>
            <w:shd w:val="clear" w:color="auto" w:fill="ffffff"/>
          </w:tcPr>
          <w:p>
            <w:pPr>
              <w:pStyle w:val="style0"/>
              <w:spacing w:after="0"/>
              <w:ind w:left="68"/>
              <w:rPr>
                <w:b/>
              </w:rPr>
            </w:pPr>
            <w:r>
              <w:t>Oral questions</w:t>
            </w:r>
          </w:p>
          <w:p>
            <w:pPr>
              <w:pStyle w:val="style0"/>
              <w:spacing w:after="0"/>
              <w:ind w:left="68"/>
              <w:rPr>
                <w:b/>
              </w:rPr>
            </w:pPr>
            <w:r>
              <w:t>Written exercise</w:t>
            </w:r>
          </w:p>
          <w:p>
            <w:pPr>
              <w:pStyle w:val="style0"/>
              <w:spacing w:after="0"/>
              <w:rPr>
                <w:rFonts w:ascii="Times New Roman" w:hAnsi="Times New Roman"/>
              </w:rPr>
            </w:pPr>
            <w:r>
              <w:t>observation</w:t>
            </w:r>
          </w:p>
        </w:tc>
        <w:tc>
          <w:tcPr>
            <w:tcW w:w="618" w:type="dxa"/>
            <w:tcBorders/>
            <w:shd w:val="clear" w:color="auto" w:fill="ffffff"/>
          </w:tcPr>
          <w:p>
            <w:pPr>
              <w:pStyle w:val="style0"/>
              <w:spacing w:after="0"/>
              <w:rPr/>
            </w:pPr>
          </w:p>
        </w:tc>
      </w:tr>
      <w:tr>
        <w:tblPrEx/>
        <w:trPr>
          <w:trHeight w:val="710" w:hRule="atLeast"/>
        </w:trPr>
        <w:tc>
          <w:tcPr>
            <w:tcW w:w="560" w:type="dxa"/>
            <w:tcBorders/>
            <w:shd w:val="clear" w:color="auto" w:fill="ffffff"/>
          </w:tcPr>
          <w:p>
            <w:pPr>
              <w:pStyle w:val="style0"/>
              <w:spacing w:after="0"/>
              <w:rPr/>
            </w:pPr>
            <w:r>
              <w:t>2</w:t>
            </w:r>
          </w:p>
        </w:tc>
        <w:tc>
          <w:tcPr>
            <w:tcW w:w="576" w:type="dxa"/>
            <w:tcBorders/>
            <w:shd w:val="clear" w:color="auto" w:fill="ffffff"/>
          </w:tcPr>
          <w:p>
            <w:pPr>
              <w:pStyle w:val="style0"/>
              <w:spacing w:after="0"/>
              <w:rPr/>
            </w:pPr>
            <w:r>
              <w:t>1</w:t>
            </w:r>
          </w:p>
        </w:tc>
        <w:tc>
          <w:tcPr>
            <w:tcW w:w="1977" w:type="dxa"/>
            <w:tcBorders/>
            <w:shd w:val="clear" w:color="auto" w:fill="ffffff"/>
          </w:tcPr>
          <w:p>
            <w:pPr>
              <w:pStyle w:val="style0"/>
              <w:spacing w:after="0"/>
              <w:rPr>
                <w:rFonts w:ascii="Times New Roman" w:hAnsi="Times New Roman"/>
                <w:b/>
                <w:bCs/>
              </w:rPr>
            </w:pPr>
          </w:p>
        </w:tc>
        <w:tc>
          <w:tcPr>
            <w:tcW w:w="1739" w:type="dxa"/>
            <w:tcBorders/>
            <w:shd w:val="clear" w:color="auto" w:fill="ffffff"/>
          </w:tcPr>
          <w:p>
            <w:pPr>
              <w:pStyle w:val="style0"/>
              <w:spacing w:after="0"/>
              <w:rPr>
                <w:rFonts w:ascii="Times New Roman" w:hAnsi="Times New Roman"/>
                <w:b/>
                <w:bCs/>
              </w:rPr>
            </w:pPr>
            <w:r>
              <w:rPr>
                <w:rFonts w:ascii="Times New Roman" w:hAnsi="Times New Roman"/>
                <w:b/>
                <w:bCs/>
              </w:rPr>
              <w:t>Number concept</w:t>
            </w:r>
          </w:p>
        </w:tc>
        <w:tc>
          <w:tcPr>
            <w:tcW w:w="3202" w:type="dxa"/>
            <w:tcBorders/>
            <w:shd w:val="clear" w:color="auto" w:fill="ffffff"/>
          </w:tcPr>
          <w:p>
            <w:pPr>
              <w:pStyle w:val="style0"/>
              <w:spacing w:after="0"/>
              <w:rPr>
                <w:rFonts w:ascii="Times New Roman" w:hAnsi="Times New Roman"/>
              </w:rPr>
            </w:pPr>
            <w:r>
              <w:rPr>
                <w:rFonts w:ascii="Times New Roman" w:hAnsi="Times New Roman"/>
              </w:rPr>
              <w:t xml:space="preserve">By the end of the lesson, the learner should be to </w:t>
            </w:r>
          </w:p>
          <w:p>
            <w:pPr>
              <w:pStyle w:val="style179"/>
              <w:numPr>
                <w:ilvl w:val="0"/>
                <w:numId w:val="6"/>
              </w:numPr>
              <w:spacing w:after="0" w:lineRule="auto" w:line="240"/>
              <w:ind w:left="316"/>
              <w:rPr>
                <w:rFonts w:ascii="Times New Roman" w:hAnsi="Times New Roman"/>
              </w:rPr>
            </w:pPr>
            <w:r>
              <w:rPr>
                <w:rFonts w:ascii="Times New Roman" w:hAnsi="Times New Roman"/>
              </w:rPr>
              <w:t>demonstrate</w:t>
            </w:r>
            <w:r>
              <w:rPr>
                <w:rFonts w:ascii="Times New Roman" w:hAnsi="Times New Roman"/>
              </w:rPr>
              <w:t xml:space="preserve"> through counting that a group in all situations has only one count.</w:t>
            </w:r>
          </w:p>
          <w:p>
            <w:pPr>
              <w:pStyle w:val="style179"/>
              <w:numPr>
                <w:ilvl w:val="0"/>
                <w:numId w:val="6"/>
              </w:numPr>
              <w:spacing w:after="0" w:lineRule="auto" w:line="240"/>
              <w:ind w:left="316"/>
              <w:rPr>
                <w:rFonts w:ascii="Times New Roman" w:hAnsi="Times New Roman"/>
              </w:rPr>
            </w:pPr>
            <w:r>
              <w:rPr>
                <w:rFonts w:ascii="Times New Roman" w:hAnsi="Times New Roman"/>
              </w:rPr>
              <w:t>Count objects in the classroom</w:t>
            </w:r>
          </w:p>
          <w:p>
            <w:pPr>
              <w:pStyle w:val="style179"/>
              <w:numPr>
                <w:ilvl w:val="0"/>
                <w:numId w:val="6"/>
              </w:numPr>
              <w:spacing w:after="0" w:lineRule="auto" w:line="240"/>
              <w:ind w:left="316"/>
              <w:rPr>
                <w:rFonts w:ascii="Times New Roman" w:hAnsi="Times New Roman"/>
                <w:strike/>
              </w:rPr>
            </w:pPr>
            <w:r>
              <w:rPr>
                <w:rFonts w:ascii="Times New Roman" w:hAnsi="Times New Roman"/>
              </w:rPr>
              <w:t>Appreciate the importance of numbers</w:t>
            </w:r>
          </w:p>
        </w:tc>
        <w:tc>
          <w:tcPr>
            <w:tcW w:w="1456" w:type="dxa"/>
            <w:tcBorders/>
            <w:shd w:val="clear" w:color="auto" w:fill="ffffff"/>
          </w:tcPr>
          <w:p>
            <w:pPr>
              <w:pStyle w:val="style0"/>
              <w:spacing w:after="0"/>
              <w:rPr>
                <w:rFonts w:ascii="Times New Roman" w:hAnsi="Times New Roman"/>
              </w:rPr>
            </w:pPr>
            <w:r>
              <w:rPr>
                <w:rFonts w:ascii="Times New Roman" w:hAnsi="Times New Roman"/>
              </w:rPr>
              <w:t>How do you demonstrate that a group in all situations has only one count?</w:t>
            </w:r>
          </w:p>
        </w:tc>
        <w:tc>
          <w:tcPr>
            <w:tcW w:w="3057" w:type="dxa"/>
            <w:tcBorders/>
            <w:shd w:val="clear" w:color="auto" w:fill="ffffff"/>
          </w:tcPr>
          <w:p>
            <w:pPr>
              <w:pStyle w:val="style0"/>
              <w:spacing w:after="0"/>
              <w:rPr>
                <w:rFonts w:ascii="Times New Roman" w:hAnsi="Times New Roman"/>
              </w:rPr>
            </w:pPr>
            <w:r>
              <w:rPr>
                <w:rFonts w:ascii="Times New Roman" w:hAnsi="Times New Roman"/>
                <w:b/>
                <w:i/>
              </w:rPr>
              <w:t xml:space="preserve"> </w:t>
            </w:r>
            <w:r>
              <w:rPr>
                <w:rFonts w:ascii="Times New Roman" w:hAnsi="Times New Roman"/>
              </w:rPr>
              <w:t>Show learners by counting that a group in all situations has one count.</w:t>
            </w:r>
          </w:p>
          <w:p>
            <w:pPr>
              <w:pStyle w:val="style0"/>
              <w:spacing w:after="0"/>
              <w:rPr>
                <w:rFonts w:ascii="Times New Roman" w:hAnsi="Times New Roman"/>
              </w:rPr>
            </w:pPr>
            <w:r>
              <w:rPr>
                <w:rFonts w:ascii="Times New Roman" w:hAnsi="Times New Roman"/>
              </w:rPr>
              <w:t>Guide learners in pairs or groups to count objects arranged vertically and when arranged horizontally to ascertain that in all situations, a group has one count.</w:t>
            </w:r>
          </w:p>
          <w:p>
            <w:pPr>
              <w:pStyle w:val="style0"/>
              <w:spacing w:after="0"/>
              <w:rPr>
                <w:rFonts w:ascii="Times New Roman" w:hAnsi="Times New Roman"/>
              </w:rPr>
            </w:pPr>
            <w:r>
              <w:rPr>
                <w:rFonts w:ascii="Times New Roman" w:hAnsi="Times New Roman"/>
              </w:rPr>
              <w:t>Learners to do activities in pupil’s book page 133.</w:t>
            </w:r>
          </w:p>
        </w:tc>
        <w:tc>
          <w:tcPr>
            <w:tcW w:w="1783" w:type="dxa"/>
            <w:tcBorders/>
            <w:shd w:val="clear" w:color="auto" w:fill="ffffff"/>
          </w:tcPr>
          <w:p>
            <w:pPr>
              <w:pStyle w:val="style0"/>
              <w:spacing w:after="0"/>
              <w:rPr>
                <w:rFonts w:ascii="Times New Roman" w:hAnsi="Times New Roman"/>
              </w:rPr>
            </w:pPr>
            <w:r>
              <w:rPr>
                <w:rFonts w:ascii="Times New Roman" w:hAnsi="Times New Roman"/>
              </w:rPr>
              <w:t>Pencils</w:t>
            </w:r>
          </w:p>
          <w:p>
            <w:pPr>
              <w:pStyle w:val="style0"/>
              <w:spacing w:after="0"/>
              <w:rPr>
                <w:rFonts w:ascii="Times New Roman" w:hAnsi="Times New Roman"/>
              </w:rPr>
            </w:pPr>
            <w:r>
              <w:rPr>
                <w:rFonts w:ascii="Times New Roman" w:hAnsi="Times New Roman"/>
              </w:rPr>
              <w:t>Stones, bottle-tops</w:t>
            </w:r>
          </w:p>
          <w:p>
            <w:pPr>
              <w:pStyle w:val="style0"/>
              <w:spacing w:after="0"/>
              <w:rPr>
                <w:rFonts w:ascii="Times New Roman" w:hAnsi="Times New Roman"/>
              </w:rPr>
            </w:pPr>
            <w:r>
              <w:rPr>
                <w:rFonts w:ascii="Times New Roman" w:hAnsi="Times New Roman"/>
              </w:rPr>
              <w:t xml:space="preserve">Buttons </w:t>
            </w:r>
          </w:p>
          <w:p>
            <w:pPr>
              <w:pStyle w:val="style0"/>
              <w:spacing w:after="0"/>
              <w:rPr>
                <w:rFonts w:ascii="Times New Roman" w:hAnsi="Times New Roman"/>
              </w:rPr>
            </w:pPr>
            <w:r>
              <w:rPr>
                <w:rFonts w:ascii="Times New Roman" w:hAnsi="Times New Roman"/>
              </w:rPr>
              <w:t>Mathematics pupil’s book 1 pg.133</w:t>
            </w:r>
          </w:p>
          <w:p>
            <w:pPr>
              <w:pStyle w:val="style0"/>
              <w:spacing w:after="0"/>
              <w:rPr>
                <w:rFonts w:ascii="Times New Roman" w:hAnsi="Times New Roman"/>
              </w:rPr>
            </w:pPr>
            <w:r>
              <w:rPr>
                <w:rFonts w:ascii="Times New Roman" w:hAnsi="Times New Roman"/>
              </w:rPr>
              <w:t>Mathematics teachers guide grade 1 pg. 159</w:t>
            </w:r>
          </w:p>
        </w:tc>
        <w:tc>
          <w:tcPr>
            <w:tcW w:w="1378" w:type="dxa"/>
            <w:tcBorders/>
            <w:shd w:val="clear" w:color="auto" w:fill="ffffff"/>
          </w:tcPr>
          <w:p>
            <w:pPr>
              <w:pStyle w:val="style0"/>
              <w:spacing w:after="0"/>
              <w:ind w:left="68"/>
              <w:rPr>
                <w:b/>
              </w:rPr>
            </w:pPr>
            <w:r>
              <w:t>Oral questions</w:t>
            </w:r>
          </w:p>
          <w:p>
            <w:pPr>
              <w:pStyle w:val="style0"/>
              <w:spacing w:after="0"/>
              <w:ind w:left="68"/>
              <w:rPr>
                <w:b/>
              </w:rPr>
            </w:pPr>
            <w:r>
              <w:t>Written exercise</w:t>
            </w:r>
          </w:p>
          <w:p>
            <w:pPr>
              <w:pStyle w:val="style0"/>
              <w:spacing w:after="0"/>
              <w:rPr>
                <w:rFonts w:ascii="Times New Roman" w:hAnsi="Times New Roman"/>
              </w:rPr>
            </w:pPr>
            <w:r>
              <w:t>observation</w:t>
            </w:r>
          </w:p>
        </w:tc>
        <w:tc>
          <w:tcPr>
            <w:tcW w:w="618" w:type="dxa"/>
            <w:tcBorders/>
            <w:shd w:val="clear" w:color="auto" w:fill="ffffff"/>
          </w:tcPr>
          <w:p>
            <w:pPr>
              <w:pStyle w:val="style0"/>
              <w:spacing w:after="0"/>
              <w:rPr/>
            </w:pPr>
          </w:p>
        </w:tc>
      </w:tr>
      <w:tr>
        <w:tblPrEx/>
        <w:trPr>
          <w:trHeight w:val="1835" w:hRule="atLeast"/>
        </w:trPr>
        <w:tc>
          <w:tcPr>
            <w:tcW w:w="560" w:type="dxa"/>
            <w:tcBorders/>
            <w:shd w:val="clear" w:color="auto" w:fill="ffffff"/>
          </w:tcPr>
          <w:p>
            <w:pPr>
              <w:pStyle w:val="style0"/>
              <w:spacing w:after="0"/>
              <w:rPr/>
            </w:pPr>
          </w:p>
        </w:tc>
        <w:tc>
          <w:tcPr>
            <w:tcW w:w="576" w:type="dxa"/>
            <w:tcBorders/>
            <w:shd w:val="clear" w:color="auto" w:fill="ffffff"/>
          </w:tcPr>
          <w:p>
            <w:pPr>
              <w:pStyle w:val="style0"/>
              <w:spacing w:after="0"/>
              <w:rPr/>
            </w:pPr>
            <w:r>
              <w:t>2</w:t>
            </w:r>
          </w:p>
        </w:tc>
        <w:tc>
          <w:tcPr>
            <w:tcW w:w="1977" w:type="dxa"/>
            <w:tcBorders/>
            <w:shd w:val="clear" w:color="auto" w:fill="ffffff"/>
          </w:tcPr>
          <w:p>
            <w:pPr>
              <w:pStyle w:val="style0"/>
              <w:spacing w:after="0"/>
              <w:rPr>
                <w:rFonts w:ascii="Times New Roman" w:hAnsi="Times New Roman"/>
                <w:b/>
                <w:bCs/>
              </w:rPr>
            </w:pPr>
          </w:p>
        </w:tc>
        <w:tc>
          <w:tcPr>
            <w:tcW w:w="1739" w:type="dxa"/>
            <w:tcBorders/>
            <w:shd w:val="clear" w:color="auto" w:fill="ffffff"/>
          </w:tcPr>
          <w:p>
            <w:pPr>
              <w:pStyle w:val="style0"/>
              <w:spacing w:after="0"/>
              <w:rPr>
                <w:rFonts w:ascii="Times New Roman" w:hAnsi="Times New Roman"/>
                <w:b/>
                <w:bCs/>
              </w:rPr>
            </w:pPr>
            <w:r>
              <w:rPr>
                <w:rFonts w:ascii="Times New Roman" w:hAnsi="Times New Roman"/>
                <w:b/>
                <w:bCs/>
              </w:rPr>
              <w:t>Whole Numbers</w:t>
            </w:r>
          </w:p>
        </w:tc>
        <w:tc>
          <w:tcPr>
            <w:tcW w:w="3202" w:type="dxa"/>
            <w:tcBorders/>
            <w:shd w:val="clear" w:color="auto" w:fill="ffffff"/>
          </w:tcPr>
          <w:p>
            <w:pPr>
              <w:pStyle w:val="style0"/>
              <w:spacing w:after="0"/>
              <w:rPr>
                <w:rFonts w:ascii="Times New Roman" w:hAnsi="Times New Roman"/>
              </w:rPr>
            </w:pPr>
            <w:r>
              <w:rPr>
                <w:rFonts w:ascii="Times New Roman" w:hAnsi="Times New Roman"/>
              </w:rPr>
              <w:t xml:space="preserve">By the end of the lesson, the learner should be to </w:t>
            </w:r>
          </w:p>
          <w:p>
            <w:pPr>
              <w:pStyle w:val="style179"/>
              <w:numPr>
                <w:ilvl w:val="0"/>
                <w:numId w:val="7"/>
              </w:numPr>
              <w:spacing w:after="0" w:lineRule="auto" w:line="240"/>
              <w:ind w:left="316"/>
              <w:rPr>
                <w:rFonts w:ascii="Times New Roman" w:hAnsi="Times New Roman"/>
              </w:rPr>
            </w:pPr>
            <w:r>
              <w:rPr>
                <w:rFonts w:ascii="Times New Roman" w:hAnsi="Times New Roman"/>
              </w:rPr>
              <w:t>count</w:t>
            </w:r>
            <w:r>
              <w:rPr>
                <w:rFonts w:ascii="Times New Roman" w:hAnsi="Times New Roman"/>
              </w:rPr>
              <w:t xml:space="preserve"> in 10’s up to 50 forward and backward.</w:t>
            </w:r>
          </w:p>
          <w:p>
            <w:pPr>
              <w:pStyle w:val="style179"/>
              <w:numPr>
                <w:ilvl w:val="0"/>
                <w:numId w:val="7"/>
              </w:numPr>
              <w:spacing w:after="0" w:lineRule="auto" w:line="240"/>
              <w:ind w:left="316"/>
              <w:rPr>
                <w:rFonts w:ascii="Times New Roman" w:hAnsi="Times New Roman"/>
              </w:rPr>
            </w:pPr>
            <w:r>
              <w:rPr>
                <w:rFonts w:ascii="Times New Roman" w:hAnsi="Times New Roman"/>
              </w:rPr>
              <w:t>Count objects in the classroom</w:t>
            </w:r>
          </w:p>
          <w:p>
            <w:pPr>
              <w:pStyle w:val="style179"/>
              <w:numPr>
                <w:ilvl w:val="0"/>
                <w:numId w:val="7"/>
              </w:numPr>
              <w:spacing w:after="0" w:lineRule="auto" w:line="240"/>
              <w:ind w:left="316"/>
              <w:rPr>
                <w:rFonts w:ascii="Times New Roman" w:hAnsi="Times New Roman"/>
                <w:strike/>
              </w:rPr>
            </w:pPr>
            <w:r>
              <w:rPr>
                <w:rFonts w:ascii="Times New Roman" w:hAnsi="Times New Roman"/>
              </w:rPr>
              <w:t>Appreciate the importance of numbers</w:t>
            </w:r>
          </w:p>
        </w:tc>
        <w:tc>
          <w:tcPr>
            <w:tcW w:w="1456" w:type="dxa"/>
            <w:tcBorders/>
            <w:shd w:val="clear" w:color="auto" w:fill="ffffff"/>
          </w:tcPr>
          <w:p>
            <w:pPr>
              <w:pStyle w:val="style0"/>
              <w:spacing w:after="0"/>
              <w:rPr>
                <w:rFonts w:ascii="Times New Roman" w:hAnsi="Times New Roman"/>
              </w:rPr>
            </w:pPr>
            <w:r>
              <w:rPr>
                <w:rFonts w:ascii="Times New Roman" w:hAnsi="Times New Roman"/>
              </w:rPr>
              <w:t>How do you count numbers forward and backward?</w:t>
            </w:r>
          </w:p>
          <w:p>
            <w:pPr>
              <w:pStyle w:val="style0"/>
              <w:spacing w:after="0"/>
              <w:rPr>
                <w:rFonts w:ascii="Times New Roman" w:hAnsi="Times New Roman"/>
              </w:rPr>
            </w:pPr>
          </w:p>
        </w:tc>
        <w:tc>
          <w:tcPr>
            <w:tcW w:w="3057" w:type="dxa"/>
            <w:tcBorders/>
            <w:shd w:val="clear" w:color="auto" w:fill="ffffff"/>
          </w:tcPr>
          <w:p>
            <w:pPr>
              <w:pStyle w:val="style0"/>
              <w:spacing w:after="0"/>
              <w:ind w:left="-59"/>
              <w:rPr>
                <w:rFonts w:ascii="Times New Roman" w:hAnsi="Times New Roman"/>
              </w:rPr>
            </w:pPr>
            <w:r>
              <w:rPr>
                <w:rFonts w:ascii="Times New Roman" w:hAnsi="Times New Roman"/>
                <w:b/>
                <w:i/>
              </w:rPr>
              <w:t xml:space="preserve"> </w:t>
            </w:r>
            <w:r>
              <w:rPr>
                <w:rFonts w:ascii="Times New Roman" w:hAnsi="Times New Roman"/>
              </w:rPr>
              <w:t>Show learners how to count in 10’s up to 50 forward and backward.</w:t>
            </w:r>
          </w:p>
          <w:p>
            <w:pPr>
              <w:pStyle w:val="style0"/>
              <w:spacing w:after="0"/>
              <w:ind w:left="-59"/>
              <w:rPr>
                <w:rFonts w:ascii="Times New Roman" w:hAnsi="Times New Roman"/>
              </w:rPr>
            </w:pPr>
            <w:r>
              <w:rPr>
                <w:rFonts w:ascii="Times New Roman" w:hAnsi="Times New Roman"/>
              </w:rPr>
              <w:t>Guide learners in pairs or groups to practice counting in 10’s up to 50 forward and backward starting from any point.</w:t>
            </w:r>
          </w:p>
          <w:p>
            <w:pPr>
              <w:pStyle w:val="style0"/>
              <w:spacing w:after="0"/>
              <w:ind w:left="-59"/>
              <w:rPr>
                <w:rFonts w:ascii="Times New Roman" w:hAnsi="Times New Roman"/>
              </w:rPr>
            </w:pPr>
            <w:r>
              <w:rPr>
                <w:rFonts w:ascii="Times New Roman" w:hAnsi="Times New Roman"/>
              </w:rPr>
              <w:t xml:space="preserve"> Learners to do activities in pupil’s book page 134.</w:t>
            </w:r>
          </w:p>
        </w:tc>
        <w:tc>
          <w:tcPr>
            <w:tcW w:w="1783" w:type="dxa"/>
            <w:tcBorders/>
            <w:shd w:val="clear" w:color="auto" w:fill="ffffff"/>
          </w:tcPr>
          <w:p>
            <w:pPr>
              <w:pStyle w:val="style0"/>
              <w:spacing w:after="0"/>
              <w:rPr>
                <w:rFonts w:ascii="Times New Roman" w:hAnsi="Times New Roman"/>
              </w:rPr>
            </w:pPr>
            <w:r>
              <w:rPr>
                <w:rFonts w:ascii="Times New Roman" w:hAnsi="Times New Roman"/>
              </w:rPr>
              <w:t>Straws</w:t>
            </w:r>
          </w:p>
          <w:p>
            <w:pPr>
              <w:pStyle w:val="style0"/>
              <w:spacing w:after="0"/>
              <w:rPr>
                <w:rFonts w:ascii="Times New Roman" w:hAnsi="Times New Roman"/>
              </w:rPr>
            </w:pPr>
            <w:r>
              <w:rPr>
                <w:rFonts w:ascii="Times New Roman" w:hAnsi="Times New Roman"/>
              </w:rPr>
              <w:t>Bottle tops, stones</w:t>
            </w:r>
          </w:p>
          <w:p>
            <w:pPr>
              <w:pStyle w:val="style0"/>
              <w:spacing w:after="0"/>
              <w:rPr>
                <w:rFonts w:ascii="Times New Roman" w:hAnsi="Times New Roman"/>
              </w:rPr>
            </w:pPr>
            <w:r>
              <w:rPr>
                <w:rFonts w:ascii="Times New Roman" w:hAnsi="Times New Roman"/>
              </w:rPr>
              <w:t>Mathematics pupil’s book 1 pg.134</w:t>
            </w:r>
          </w:p>
          <w:p>
            <w:pPr>
              <w:pStyle w:val="style0"/>
              <w:spacing w:after="0"/>
              <w:rPr>
                <w:rFonts w:ascii="Times New Roman" w:hAnsi="Times New Roman"/>
              </w:rPr>
            </w:pPr>
            <w:r>
              <w:rPr>
                <w:rFonts w:ascii="Times New Roman" w:hAnsi="Times New Roman"/>
              </w:rPr>
              <w:t>Mathematics teachers guide grade 1 pg. 161</w:t>
            </w:r>
          </w:p>
        </w:tc>
        <w:tc>
          <w:tcPr>
            <w:tcW w:w="1378" w:type="dxa"/>
            <w:tcBorders/>
            <w:shd w:val="clear" w:color="auto" w:fill="ffffff"/>
          </w:tcPr>
          <w:p>
            <w:pPr>
              <w:pStyle w:val="style0"/>
              <w:spacing w:after="0"/>
              <w:ind w:left="68"/>
              <w:rPr>
                <w:b/>
              </w:rPr>
            </w:pPr>
            <w:r>
              <w:t>Oral questions</w:t>
            </w:r>
          </w:p>
          <w:p>
            <w:pPr>
              <w:pStyle w:val="style0"/>
              <w:spacing w:after="0"/>
              <w:ind w:left="68"/>
              <w:rPr>
                <w:b/>
              </w:rPr>
            </w:pPr>
            <w:r>
              <w:t>Written exercise</w:t>
            </w:r>
          </w:p>
          <w:p>
            <w:pPr>
              <w:pStyle w:val="style0"/>
              <w:spacing w:after="0"/>
              <w:rPr>
                <w:rFonts w:ascii="Times New Roman" w:hAnsi="Times New Roman"/>
              </w:rPr>
            </w:pPr>
            <w:r>
              <w:t>observation</w:t>
            </w:r>
          </w:p>
        </w:tc>
        <w:tc>
          <w:tcPr>
            <w:tcW w:w="618" w:type="dxa"/>
            <w:tcBorders/>
            <w:shd w:val="clear" w:color="auto" w:fill="ffffff"/>
          </w:tcPr>
          <w:p>
            <w:pPr>
              <w:pStyle w:val="style0"/>
              <w:spacing w:after="0"/>
              <w:rPr/>
            </w:pPr>
          </w:p>
        </w:tc>
      </w:tr>
      <w:tr>
        <w:tblPrEx/>
        <w:trPr>
          <w:trHeight w:val="1835" w:hRule="atLeast"/>
        </w:trPr>
        <w:tc>
          <w:tcPr>
            <w:tcW w:w="560" w:type="dxa"/>
            <w:tcBorders/>
            <w:shd w:val="clear" w:color="auto" w:fill="ffffff"/>
          </w:tcPr>
          <w:p>
            <w:pPr>
              <w:pStyle w:val="style0"/>
              <w:spacing w:after="0"/>
              <w:rPr/>
            </w:pPr>
          </w:p>
        </w:tc>
        <w:tc>
          <w:tcPr>
            <w:tcW w:w="576" w:type="dxa"/>
            <w:tcBorders/>
            <w:shd w:val="clear" w:color="auto" w:fill="ffffff"/>
          </w:tcPr>
          <w:p>
            <w:pPr>
              <w:pStyle w:val="style0"/>
              <w:spacing w:after="0"/>
              <w:rPr/>
            </w:pPr>
            <w:r>
              <w:t>3</w:t>
            </w:r>
          </w:p>
        </w:tc>
        <w:tc>
          <w:tcPr>
            <w:tcW w:w="1977" w:type="dxa"/>
            <w:tcBorders/>
            <w:shd w:val="clear" w:color="auto" w:fill="ffffff"/>
          </w:tcPr>
          <w:p>
            <w:pPr>
              <w:pStyle w:val="style0"/>
              <w:spacing w:after="0"/>
              <w:rPr>
                <w:rFonts w:ascii="Times New Roman" w:hAnsi="Times New Roman"/>
                <w:b/>
                <w:bCs/>
              </w:rPr>
            </w:pPr>
          </w:p>
        </w:tc>
        <w:tc>
          <w:tcPr>
            <w:tcW w:w="1739" w:type="dxa"/>
            <w:tcBorders/>
            <w:shd w:val="clear" w:color="auto" w:fill="ffffff"/>
          </w:tcPr>
          <w:p>
            <w:pPr>
              <w:pStyle w:val="style0"/>
              <w:spacing w:after="0"/>
              <w:rPr>
                <w:rFonts w:ascii="Times New Roman" w:hAnsi="Times New Roman"/>
                <w:b/>
                <w:bCs/>
              </w:rPr>
            </w:pPr>
            <w:r>
              <w:rPr>
                <w:rFonts w:ascii="Times New Roman" w:hAnsi="Times New Roman"/>
                <w:b/>
                <w:bCs/>
              </w:rPr>
              <w:t>Whole numbers</w:t>
            </w:r>
          </w:p>
        </w:tc>
        <w:tc>
          <w:tcPr>
            <w:tcW w:w="3202" w:type="dxa"/>
            <w:tcBorders/>
            <w:shd w:val="clear" w:color="auto" w:fill="ffffff"/>
          </w:tcPr>
          <w:p>
            <w:pPr>
              <w:pStyle w:val="style0"/>
              <w:spacing w:after="0"/>
              <w:rPr>
                <w:rFonts w:ascii="Times New Roman" w:hAnsi="Times New Roman"/>
              </w:rPr>
            </w:pPr>
            <w:r>
              <w:rPr>
                <w:rFonts w:ascii="Times New Roman" w:hAnsi="Times New Roman"/>
              </w:rPr>
              <w:t xml:space="preserve">By the end of the lesson, the learner should be to </w:t>
            </w:r>
          </w:p>
          <w:p>
            <w:pPr>
              <w:pStyle w:val="style179"/>
              <w:numPr>
                <w:ilvl w:val="0"/>
                <w:numId w:val="8"/>
              </w:numPr>
              <w:spacing w:after="0" w:lineRule="auto" w:line="240"/>
              <w:ind w:left="316"/>
              <w:rPr>
                <w:rFonts w:ascii="Times New Roman" w:hAnsi="Times New Roman"/>
              </w:rPr>
            </w:pPr>
            <w:r>
              <w:rPr>
                <w:rFonts w:ascii="Times New Roman" w:hAnsi="Times New Roman"/>
              </w:rPr>
              <w:t>count</w:t>
            </w:r>
            <w:r>
              <w:rPr>
                <w:rFonts w:ascii="Times New Roman" w:hAnsi="Times New Roman"/>
              </w:rPr>
              <w:t xml:space="preserve"> in 10’s up to 100 forward and backward.</w:t>
            </w:r>
          </w:p>
          <w:p>
            <w:pPr>
              <w:pStyle w:val="style179"/>
              <w:numPr>
                <w:ilvl w:val="0"/>
                <w:numId w:val="8"/>
              </w:numPr>
              <w:spacing w:after="0" w:lineRule="auto" w:line="240"/>
              <w:ind w:left="316"/>
              <w:rPr>
                <w:rFonts w:ascii="Times New Roman" w:hAnsi="Times New Roman"/>
              </w:rPr>
            </w:pPr>
            <w:r>
              <w:rPr>
                <w:rFonts w:ascii="Times New Roman" w:hAnsi="Times New Roman"/>
              </w:rPr>
              <w:t>Play games involving counting</w:t>
            </w:r>
          </w:p>
          <w:p>
            <w:pPr>
              <w:pStyle w:val="style179"/>
              <w:numPr>
                <w:ilvl w:val="0"/>
                <w:numId w:val="8"/>
              </w:numPr>
              <w:spacing w:after="0" w:lineRule="auto" w:line="240"/>
              <w:ind w:left="316"/>
              <w:rPr>
                <w:rFonts w:ascii="Times New Roman" w:hAnsi="Times New Roman"/>
              </w:rPr>
            </w:pPr>
            <w:r>
              <w:rPr>
                <w:rFonts w:ascii="Times New Roman" w:hAnsi="Times New Roman"/>
              </w:rPr>
              <w:t>Count objects in the classroom</w:t>
            </w:r>
          </w:p>
          <w:p>
            <w:pPr>
              <w:pStyle w:val="style179"/>
              <w:numPr>
                <w:ilvl w:val="0"/>
                <w:numId w:val="8"/>
              </w:numPr>
              <w:spacing w:after="0" w:lineRule="auto" w:line="240"/>
              <w:ind w:left="316"/>
              <w:rPr>
                <w:rFonts w:ascii="Times New Roman" w:hAnsi="Times New Roman"/>
                <w:strike/>
              </w:rPr>
            </w:pPr>
            <w:r>
              <w:rPr>
                <w:rFonts w:ascii="Times New Roman" w:hAnsi="Times New Roman"/>
              </w:rPr>
              <w:t>Appreciate the importance of numbers</w:t>
            </w:r>
          </w:p>
        </w:tc>
        <w:tc>
          <w:tcPr>
            <w:tcW w:w="1456" w:type="dxa"/>
            <w:tcBorders/>
            <w:shd w:val="clear" w:color="auto" w:fill="ffffff"/>
          </w:tcPr>
          <w:p>
            <w:pPr>
              <w:pStyle w:val="style0"/>
              <w:spacing w:after="0"/>
              <w:rPr>
                <w:rFonts w:ascii="Times New Roman" w:hAnsi="Times New Roman"/>
              </w:rPr>
            </w:pPr>
            <w:r>
              <w:rPr>
                <w:rFonts w:ascii="Times New Roman" w:hAnsi="Times New Roman"/>
              </w:rPr>
              <w:t>How do you count numbers forward and backward?</w:t>
            </w:r>
          </w:p>
          <w:p>
            <w:pPr>
              <w:pStyle w:val="style0"/>
              <w:spacing w:after="0"/>
              <w:rPr>
                <w:rFonts w:ascii="Times New Roman" w:hAnsi="Times New Roman"/>
              </w:rPr>
            </w:pPr>
          </w:p>
        </w:tc>
        <w:tc>
          <w:tcPr>
            <w:tcW w:w="3057" w:type="dxa"/>
            <w:tcBorders/>
            <w:shd w:val="clear" w:color="auto" w:fill="ffffff"/>
          </w:tcPr>
          <w:p>
            <w:pPr>
              <w:pStyle w:val="style0"/>
              <w:spacing w:after="0"/>
              <w:rPr>
                <w:rFonts w:ascii="Times New Roman" w:hAnsi="Times New Roman"/>
              </w:rPr>
            </w:pPr>
            <w:r>
              <w:rPr>
                <w:rFonts w:ascii="Times New Roman" w:hAnsi="Times New Roman"/>
                <w:b/>
                <w:i/>
              </w:rPr>
              <w:t xml:space="preserve"> </w:t>
            </w:r>
            <w:r>
              <w:rPr>
                <w:rFonts w:ascii="Times New Roman" w:hAnsi="Times New Roman"/>
              </w:rPr>
              <w:t>Show learners how to count in 10’s up to 100 forward and backward.</w:t>
            </w:r>
          </w:p>
          <w:p>
            <w:pPr>
              <w:pStyle w:val="style0"/>
              <w:spacing w:after="0"/>
              <w:rPr>
                <w:rFonts w:ascii="Times New Roman" w:hAnsi="Times New Roman"/>
              </w:rPr>
            </w:pPr>
            <w:r>
              <w:rPr>
                <w:rFonts w:ascii="Times New Roman" w:hAnsi="Times New Roman"/>
              </w:rPr>
              <w:t>Guide learners in pairs or groups to practice counting in 10’s up to 100 forward and backward starting from any point.</w:t>
            </w:r>
          </w:p>
          <w:p>
            <w:pPr>
              <w:pStyle w:val="style0"/>
              <w:spacing w:after="0"/>
              <w:rPr>
                <w:rFonts w:ascii="Times New Roman" w:hAnsi="Times New Roman"/>
              </w:rPr>
            </w:pPr>
            <w:r>
              <w:rPr>
                <w:rFonts w:ascii="Times New Roman" w:hAnsi="Times New Roman"/>
              </w:rPr>
              <w:t>Learners to do activities in pupil’s book page 135.</w:t>
            </w:r>
          </w:p>
        </w:tc>
        <w:tc>
          <w:tcPr>
            <w:tcW w:w="1783" w:type="dxa"/>
            <w:tcBorders/>
            <w:shd w:val="clear" w:color="auto" w:fill="ffffff"/>
          </w:tcPr>
          <w:p>
            <w:pPr>
              <w:pStyle w:val="style0"/>
              <w:spacing w:after="0"/>
              <w:rPr>
                <w:rFonts w:ascii="Times New Roman" w:hAnsi="Times New Roman"/>
              </w:rPr>
            </w:pPr>
            <w:r>
              <w:rPr>
                <w:rFonts w:ascii="Times New Roman" w:hAnsi="Times New Roman"/>
              </w:rPr>
              <w:t>Straws</w:t>
            </w:r>
          </w:p>
          <w:p>
            <w:pPr>
              <w:pStyle w:val="style0"/>
              <w:spacing w:after="0"/>
              <w:rPr>
                <w:rFonts w:ascii="Times New Roman" w:hAnsi="Times New Roman"/>
              </w:rPr>
            </w:pPr>
            <w:r>
              <w:rPr>
                <w:rFonts w:ascii="Times New Roman" w:hAnsi="Times New Roman"/>
              </w:rPr>
              <w:t>Bottle tops, stones</w:t>
            </w:r>
          </w:p>
          <w:p>
            <w:pPr>
              <w:pStyle w:val="style0"/>
              <w:spacing w:after="0"/>
              <w:rPr>
                <w:rFonts w:ascii="Times New Roman" w:hAnsi="Times New Roman"/>
              </w:rPr>
            </w:pPr>
            <w:r>
              <w:rPr>
                <w:rFonts w:ascii="Times New Roman" w:hAnsi="Times New Roman"/>
              </w:rPr>
              <w:t>Mathematics pupil’s book 1 pg.135</w:t>
            </w:r>
          </w:p>
          <w:p>
            <w:pPr>
              <w:pStyle w:val="style0"/>
              <w:spacing w:after="0"/>
              <w:rPr>
                <w:rFonts w:ascii="Times New Roman" w:hAnsi="Times New Roman"/>
              </w:rPr>
            </w:pPr>
            <w:r>
              <w:rPr>
                <w:rFonts w:ascii="Times New Roman" w:hAnsi="Times New Roman"/>
              </w:rPr>
              <w:t>Mathematics teachers guide grade 1 pg. 162</w:t>
            </w:r>
          </w:p>
        </w:tc>
        <w:tc>
          <w:tcPr>
            <w:tcW w:w="1378" w:type="dxa"/>
            <w:tcBorders/>
            <w:shd w:val="clear" w:color="auto" w:fill="ffffff"/>
          </w:tcPr>
          <w:p>
            <w:pPr>
              <w:pStyle w:val="style0"/>
              <w:spacing w:after="0"/>
              <w:ind w:left="68"/>
              <w:rPr>
                <w:b/>
              </w:rPr>
            </w:pPr>
            <w:r>
              <w:t>Oral questions</w:t>
            </w:r>
          </w:p>
          <w:p>
            <w:pPr>
              <w:pStyle w:val="style0"/>
              <w:spacing w:after="0"/>
              <w:ind w:left="68"/>
              <w:rPr>
                <w:b/>
              </w:rPr>
            </w:pPr>
            <w:r>
              <w:t>Written exercise</w:t>
            </w:r>
          </w:p>
          <w:p>
            <w:pPr>
              <w:pStyle w:val="style0"/>
              <w:spacing w:after="0"/>
              <w:rPr>
                <w:rFonts w:ascii="Times New Roman" w:hAnsi="Times New Roman"/>
              </w:rPr>
            </w:pPr>
            <w:r>
              <w:t>observation</w:t>
            </w:r>
          </w:p>
        </w:tc>
        <w:tc>
          <w:tcPr>
            <w:tcW w:w="618" w:type="dxa"/>
            <w:tcBorders/>
            <w:shd w:val="clear" w:color="auto" w:fill="ffffff"/>
          </w:tcPr>
          <w:p>
            <w:pPr>
              <w:pStyle w:val="style0"/>
              <w:spacing w:after="0"/>
              <w:rPr/>
            </w:pPr>
          </w:p>
        </w:tc>
      </w:tr>
      <w:tr>
        <w:tblPrEx/>
        <w:trPr>
          <w:trHeight w:val="1835" w:hRule="atLeast"/>
        </w:trPr>
        <w:tc>
          <w:tcPr>
            <w:tcW w:w="560" w:type="dxa"/>
            <w:tcBorders/>
            <w:shd w:val="clear" w:color="auto" w:fill="ffffff"/>
          </w:tcPr>
          <w:p>
            <w:pPr>
              <w:pStyle w:val="style0"/>
              <w:spacing w:after="0"/>
              <w:rPr/>
            </w:pPr>
          </w:p>
        </w:tc>
        <w:tc>
          <w:tcPr>
            <w:tcW w:w="576" w:type="dxa"/>
            <w:tcBorders/>
            <w:shd w:val="clear" w:color="auto" w:fill="ffffff"/>
          </w:tcPr>
          <w:p>
            <w:pPr>
              <w:pStyle w:val="style0"/>
              <w:spacing w:after="0"/>
              <w:rPr/>
            </w:pPr>
            <w:r>
              <w:t>4</w:t>
            </w:r>
          </w:p>
        </w:tc>
        <w:tc>
          <w:tcPr>
            <w:tcW w:w="1977" w:type="dxa"/>
            <w:tcBorders/>
            <w:shd w:val="clear" w:color="auto" w:fill="ffffff"/>
          </w:tcPr>
          <w:p>
            <w:pPr>
              <w:pStyle w:val="style0"/>
              <w:spacing w:after="0"/>
              <w:rPr>
                <w:rFonts w:ascii="Times New Roman" w:hAnsi="Times New Roman"/>
                <w:b/>
                <w:bCs/>
              </w:rPr>
            </w:pPr>
          </w:p>
        </w:tc>
        <w:tc>
          <w:tcPr>
            <w:tcW w:w="1739" w:type="dxa"/>
            <w:tcBorders/>
            <w:shd w:val="clear" w:color="auto" w:fill="ffffff"/>
          </w:tcPr>
          <w:p>
            <w:pPr>
              <w:pStyle w:val="style0"/>
              <w:spacing w:after="0"/>
              <w:rPr>
                <w:rFonts w:ascii="Times New Roman" w:hAnsi="Times New Roman"/>
                <w:b/>
                <w:bCs/>
              </w:rPr>
            </w:pPr>
            <w:r>
              <w:rPr>
                <w:rFonts w:ascii="Times New Roman" w:hAnsi="Times New Roman"/>
                <w:b/>
                <w:bCs/>
              </w:rPr>
              <w:t>Whole Numbers</w:t>
            </w:r>
          </w:p>
        </w:tc>
        <w:tc>
          <w:tcPr>
            <w:tcW w:w="3202" w:type="dxa"/>
            <w:tcBorders/>
            <w:shd w:val="clear" w:color="auto" w:fill="ffffff"/>
          </w:tcPr>
          <w:p>
            <w:pPr>
              <w:pStyle w:val="style0"/>
              <w:spacing w:after="0"/>
              <w:rPr>
                <w:rFonts w:ascii="Times New Roman" w:hAnsi="Times New Roman"/>
              </w:rPr>
            </w:pPr>
            <w:r>
              <w:rPr>
                <w:rFonts w:ascii="Times New Roman" w:hAnsi="Times New Roman"/>
              </w:rPr>
              <w:t xml:space="preserve">By the end of the lesson, the learner should be to </w:t>
            </w:r>
          </w:p>
          <w:p>
            <w:pPr>
              <w:pStyle w:val="style179"/>
              <w:numPr>
                <w:ilvl w:val="0"/>
                <w:numId w:val="9"/>
              </w:numPr>
              <w:spacing w:after="0" w:lineRule="auto" w:line="240"/>
              <w:ind w:left="316"/>
              <w:rPr>
                <w:rFonts w:ascii="Times New Roman" w:hAnsi="Times New Roman"/>
              </w:rPr>
            </w:pPr>
            <w:r>
              <w:rPr>
                <w:rFonts w:ascii="Times New Roman" w:hAnsi="Times New Roman"/>
              </w:rPr>
              <w:t>represent</w:t>
            </w:r>
            <w:r>
              <w:rPr>
                <w:rFonts w:ascii="Times New Roman" w:hAnsi="Times New Roman"/>
              </w:rPr>
              <w:t xml:space="preserve"> numbers up to 50 using objects.</w:t>
            </w:r>
          </w:p>
          <w:p>
            <w:pPr>
              <w:pStyle w:val="style179"/>
              <w:numPr>
                <w:ilvl w:val="0"/>
                <w:numId w:val="9"/>
              </w:numPr>
              <w:spacing w:after="0" w:lineRule="auto" w:line="240"/>
              <w:ind w:left="316"/>
              <w:rPr>
                <w:rFonts w:ascii="Times New Roman" w:hAnsi="Times New Roman"/>
              </w:rPr>
            </w:pPr>
            <w:r>
              <w:rPr>
                <w:rFonts w:ascii="Times New Roman" w:hAnsi="Times New Roman"/>
              </w:rPr>
              <w:t>Fill out the table using objects</w:t>
            </w:r>
          </w:p>
          <w:p>
            <w:pPr>
              <w:pStyle w:val="style179"/>
              <w:numPr>
                <w:ilvl w:val="0"/>
                <w:numId w:val="9"/>
              </w:numPr>
              <w:spacing w:after="0" w:lineRule="auto" w:line="240"/>
              <w:ind w:left="316"/>
              <w:rPr>
                <w:rFonts w:ascii="Times New Roman" w:hAnsi="Times New Roman"/>
                <w:strike/>
              </w:rPr>
            </w:pPr>
            <w:r>
              <w:rPr>
                <w:rFonts w:ascii="Times New Roman" w:hAnsi="Times New Roman"/>
              </w:rPr>
              <w:t>Appreciate the importance of numbers</w:t>
            </w:r>
          </w:p>
        </w:tc>
        <w:tc>
          <w:tcPr>
            <w:tcW w:w="1456" w:type="dxa"/>
            <w:tcBorders/>
            <w:shd w:val="clear" w:color="auto" w:fill="ffffff"/>
          </w:tcPr>
          <w:p>
            <w:pPr>
              <w:pStyle w:val="style0"/>
              <w:spacing w:after="0"/>
              <w:rPr>
                <w:rFonts w:ascii="Times New Roman" w:hAnsi="Times New Roman"/>
              </w:rPr>
            </w:pPr>
            <w:r>
              <w:rPr>
                <w:rFonts w:ascii="Times New Roman" w:hAnsi="Times New Roman"/>
              </w:rPr>
              <w:t>How do you represent numbers using objects?</w:t>
            </w:r>
          </w:p>
          <w:p>
            <w:pPr>
              <w:pStyle w:val="style0"/>
              <w:spacing w:after="0"/>
              <w:rPr>
                <w:rFonts w:ascii="Times New Roman" w:hAnsi="Times New Roman"/>
              </w:rPr>
            </w:pPr>
          </w:p>
        </w:tc>
        <w:tc>
          <w:tcPr>
            <w:tcW w:w="3057" w:type="dxa"/>
            <w:tcBorders/>
            <w:shd w:val="clear" w:color="auto" w:fill="ffffff"/>
          </w:tcPr>
          <w:p>
            <w:pPr>
              <w:pStyle w:val="style0"/>
              <w:spacing w:after="0"/>
              <w:rPr>
                <w:rFonts w:ascii="Times New Roman" w:hAnsi="Times New Roman"/>
              </w:rPr>
            </w:pPr>
            <w:r>
              <w:rPr>
                <w:rFonts w:ascii="Times New Roman" w:hAnsi="Times New Roman"/>
              </w:rPr>
              <w:t>Show learners how to represent numbers up to 50 using objects.</w:t>
            </w:r>
          </w:p>
          <w:p>
            <w:pPr>
              <w:pStyle w:val="style0"/>
              <w:spacing w:after="0"/>
              <w:rPr>
                <w:rFonts w:ascii="Times New Roman" w:hAnsi="Times New Roman"/>
              </w:rPr>
            </w:pPr>
            <w:r>
              <w:rPr>
                <w:rFonts w:ascii="Times New Roman" w:hAnsi="Times New Roman"/>
              </w:rPr>
              <w:t>Guide learners in pairs or groups to represent numbers up to 50 using objects as they fill in the table.</w:t>
            </w:r>
          </w:p>
          <w:p>
            <w:pPr>
              <w:pStyle w:val="style0"/>
              <w:spacing w:after="0"/>
              <w:rPr>
                <w:rFonts w:ascii="Times New Roman" w:hAnsi="Times New Roman"/>
              </w:rPr>
            </w:pPr>
            <w:r>
              <w:rPr>
                <w:rFonts w:ascii="Times New Roman" w:hAnsi="Times New Roman"/>
              </w:rPr>
              <w:t>Learners to do activities in pupil’s book page 136.</w:t>
            </w:r>
          </w:p>
        </w:tc>
        <w:tc>
          <w:tcPr>
            <w:tcW w:w="1783" w:type="dxa"/>
            <w:tcBorders/>
            <w:shd w:val="clear" w:color="auto" w:fill="ffffff"/>
          </w:tcPr>
          <w:p>
            <w:pPr>
              <w:pStyle w:val="style0"/>
              <w:spacing w:after="0"/>
              <w:rPr>
                <w:rFonts w:ascii="Times New Roman" w:hAnsi="Times New Roman"/>
              </w:rPr>
            </w:pPr>
            <w:r>
              <w:rPr>
                <w:rFonts w:ascii="Times New Roman" w:hAnsi="Times New Roman"/>
              </w:rPr>
              <w:t>Straws</w:t>
            </w:r>
          </w:p>
          <w:p>
            <w:pPr>
              <w:pStyle w:val="style0"/>
              <w:spacing w:after="0"/>
              <w:rPr>
                <w:rFonts w:ascii="Times New Roman" w:hAnsi="Times New Roman"/>
              </w:rPr>
            </w:pPr>
            <w:r>
              <w:rPr>
                <w:rFonts w:ascii="Times New Roman" w:hAnsi="Times New Roman"/>
              </w:rPr>
              <w:t>Bottle tops, stones, number cards</w:t>
            </w:r>
          </w:p>
          <w:p>
            <w:pPr>
              <w:pStyle w:val="style0"/>
              <w:spacing w:after="0"/>
              <w:rPr>
                <w:rFonts w:ascii="Times New Roman" w:hAnsi="Times New Roman"/>
              </w:rPr>
            </w:pPr>
            <w:r>
              <w:rPr>
                <w:rFonts w:ascii="Times New Roman" w:hAnsi="Times New Roman"/>
              </w:rPr>
              <w:t>Mathematics pupil’s book 1 pg.136</w:t>
            </w:r>
          </w:p>
          <w:p>
            <w:pPr>
              <w:pStyle w:val="style0"/>
              <w:spacing w:after="0"/>
              <w:rPr>
                <w:rFonts w:ascii="Times New Roman" w:hAnsi="Times New Roman"/>
              </w:rPr>
            </w:pPr>
            <w:r>
              <w:rPr>
                <w:rFonts w:ascii="Times New Roman" w:hAnsi="Times New Roman"/>
              </w:rPr>
              <w:t>Mathematics teachers guide grade 1 pg. 163</w:t>
            </w:r>
          </w:p>
        </w:tc>
        <w:tc>
          <w:tcPr>
            <w:tcW w:w="1378" w:type="dxa"/>
            <w:tcBorders/>
            <w:shd w:val="clear" w:color="auto" w:fill="ffffff"/>
          </w:tcPr>
          <w:p>
            <w:pPr>
              <w:pStyle w:val="style0"/>
              <w:spacing w:after="0"/>
              <w:ind w:left="68"/>
              <w:rPr>
                <w:b/>
              </w:rPr>
            </w:pPr>
            <w:r>
              <w:t>Oral questions</w:t>
            </w:r>
          </w:p>
          <w:p>
            <w:pPr>
              <w:pStyle w:val="style0"/>
              <w:spacing w:after="0"/>
              <w:ind w:left="68"/>
              <w:rPr>
                <w:b/>
              </w:rPr>
            </w:pPr>
            <w:r>
              <w:t>Written exercise</w:t>
            </w:r>
          </w:p>
          <w:p>
            <w:pPr>
              <w:pStyle w:val="style0"/>
              <w:spacing w:after="0"/>
              <w:rPr>
                <w:rFonts w:ascii="Times New Roman" w:hAnsi="Times New Roman"/>
              </w:rPr>
            </w:pPr>
            <w:r>
              <w:t>observation</w:t>
            </w:r>
          </w:p>
        </w:tc>
        <w:tc>
          <w:tcPr>
            <w:tcW w:w="618" w:type="dxa"/>
            <w:tcBorders/>
            <w:shd w:val="clear" w:color="auto" w:fill="ffffff"/>
          </w:tcPr>
          <w:p>
            <w:pPr>
              <w:pStyle w:val="style0"/>
              <w:spacing w:after="0"/>
              <w:rPr/>
            </w:pPr>
          </w:p>
        </w:tc>
      </w:tr>
      <w:tr>
        <w:tblPrEx/>
        <w:trPr>
          <w:trHeight w:val="80" w:hRule="atLeast"/>
        </w:trPr>
        <w:tc>
          <w:tcPr>
            <w:tcW w:w="560" w:type="dxa"/>
            <w:tcBorders/>
            <w:shd w:val="clear" w:color="auto" w:fill="ffffff"/>
          </w:tcPr>
          <w:p>
            <w:pPr>
              <w:pStyle w:val="style0"/>
              <w:spacing w:after="0"/>
              <w:rPr/>
            </w:pPr>
          </w:p>
        </w:tc>
        <w:tc>
          <w:tcPr>
            <w:tcW w:w="576" w:type="dxa"/>
            <w:tcBorders/>
            <w:shd w:val="clear" w:color="auto" w:fill="ffffff"/>
          </w:tcPr>
          <w:p>
            <w:pPr>
              <w:pStyle w:val="style0"/>
              <w:spacing w:after="0"/>
              <w:rPr/>
            </w:pPr>
            <w:r>
              <w:t>5</w:t>
            </w:r>
          </w:p>
        </w:tc>
        <w:tc>
          <w:tcPr>
            <w:tcW w:w="1977" w:type="dxa"/>
            <w:tcBorders/>
            <w:shd w:val="clear" w:color="auto" w:fill="ffffff"/>
          </w:tcPr>
          <w:p>
            <w:pPr>
              <w:pStyle w:val="style0"/>
              <w:spacing w:after="0"/>
              <w:rPr>
                <w:rFonts w:ascii="Times New Roman" w:hAnsi="Times New Roman"/>
                <w:b/>
                <w:bCs/>
              </w:rPr>
            </w:pPr>
          </w:p>
        </w:tc>
        <w:tc>
          <w:tcPr>
            <w:tcW w:w="1739" w:type="dxa"/>
            <w:tcBorders/>
            <w:shd w:val="clear" w:color="auto" w:fill="ffffff"/>
          </w:tcPr>
          <w:p>
            <w:pPr>
              <w:pStyle w:val="style0"/>
              <w:spacing w:after="0"/>
              <w:rPr>
                <w:rFonts w:ascii="Times New Roman" w:hAnsi="Times New Roman"/>
                <w:b/>
                <w:bCs/>
              </w:rPr>
            </w:pPr>
            <w:r>
              <w:rPr>
                <w:rFonts w:ascii="Times New Roman" w:hAnsi="Times New Roman"/>
                <w:b/>
                <w:bCs/>
              </w:rPr>
              <w:t>Whole numbers</w:t>
            </w:r>
          </w:p>
        </w:tc>
        <w:tc>
          <w:tcPr>
            <w:tcW w:w="3202" w:type="dxa"/>
            <w:tcBorders/>
            <w:shd w:val="clear" w:color="auto" w:fill="ffffff"/>
          </w:tcPr>
          <w:p>
            <w:pPr>
              <w:pStyle w:val="style0"/>
              <w:spacing w:after="0"/>
              <w:rPr>
                <w:rFonts w:ascii="Times New Roman" w:hAnsi="Times New Roman"/>
              </w:rPr>
            </w:pPr>
            <w:r>
              <w:rPr>
                <w:rFonts w:ascii="Times New Roman" w:hAnsi="Times New Roman"/>
              </w:rPr>
              <w:t xml:space="preserve">By the end of the lesson, the learner should be to </w:t>
            </w:r>
          </w:p>
          <w:p>
            <w:pPr>
              <w:pStyle w:val="style179"/>
              <w:numPr>
                <w:ilvl w:val="0"/>
                <w:numId w:val="10"/>
              </w:numPr>
              <w:spacing w:after="0" w:lineRule="auto" w:line="240"/>
              <w:ind w:left="316"/>
              <w:rPr>
                <w:rFonts w:ascii="Times New Roman" w:hAnsi="Times New Roman"/>
              </w:rPr>
            </w:pPr>
            <w:r>
              <w:rPr>
                <w:rFonts w:ascii="Times New Roman" w:hAnsi="Times New Roman"/>
              </w:rPr>
              <w:t>identify</w:t>
            </w:r>
            <w:r>
              <w:rPr>
                <w:rFonts w:ascii="Times New Roman" w:hAnsi="Times New Roman"/>
              </w:rPr>
              <w:t xml:space="preserve"> place value of digits in numbers up to </w:t>
            </w:r>
            <w:r>
              <w:rPr>
                <w:rFonts w:ascii="Times New Roman" w:hAnsi="Times New Roman"/>
              </w:rPr>
              <w:t>tens</w:t>
            </w:r>
            <w:r>
              <w:rPr>
                <w:rFonts w:ascii="Times New Roman" w:hAnsi="Times New Roman"/>
              </w:rPr>
              <w:t>.</w:t>
            </w:r>
          </w:p>
          <w:p>
            <w:pPr>
              <w:pStyle w:val="style179"/>
              <w:numPr>
                <w:ilvl w:val="0"/>
                <w:numId w:val="10"/>
              </w:numPr>
              <w:spacing w:after="0" w:lineRule="auto" w:line="240"/>
              <w:ind w:left="316"/>
              <w:rPr>
                <w:rFonts w:ascii="Times New Roman" w:hAnsi="Times New Roman"/>
              </w:rPr>
            </w:pPr>
            <w:r>
              <w:rPr>
                <w:rFonts w:ascii="Times New Roman" w:hAnsi="Times New Roman"/>
              </w:rPr>
              <w:t>Use place value chart to find the place value of numbers</w:t>
            </w:r>
          </w:p>
          <w:p>
            <w:pPr>
              <w:pStyle w:val="style179"/>
              <w:numPr>
                <w:ilvl w:val="0"/>
                <w:numId w:val="10"/>
              </w:numPr>
              <w:spacing w:after="0" w:lineRule="auto" w:line="240"/>
              <w:ind w:left="316"/>
              <w:rPr>
                <w:rFonts w:ascii="Times New Roman" w:hAnsi="Times New Roman"/>
                <w:strike/>
              </w:rPr>
            </w:pPr>
            <w:r>
              <w:rPr>
                <w:rFonts w:ascii="Times New Roman" w:hAnsi="Times New Roman"/>
              </w:rPr>
              <w:t>Appreciate the importance of numbers</w:t>
            </w:r>
          </w:p>
        </w:tc>
        <w:tc>
          <w:tcPr>
            <w:tcW w:w="1456" w:type="dxa"/>
            <w:tcBorders/>
            <w:shd w:val="clear" w:color="auto" w:fill="ffffff"/>
          </w:tcPr>
          <w:p>
            <w:pPr>
              <w:pStyle w:val="style0"/>
              <w:spacing w:after="0"/>
              <w:rPr>
                <w:rFonts w:ascii="Times New Roman" w:hAnsi="Times New Roman"/>
              </w:rPr>
            </w:pPr>
            <w:r>
              <w:rPr>
                <w:rFonts w:ascii="Times New Roman" w:hAnsi="Times New Roman"/>
              </w:rPr>
              <w:t xml:space="preserve">How do you identify place value of digits in numbers up to </w:t>
            </w:r>
            <w:r>
              <w:rPr>
                <w:rFonts w:ascii="Times New Roman" w:hAnsi="Times New Roman"/>
              </w:rPr>
              <w:t>tens</w:t>
            </w:r>
            <w:r>
              <w:rPr>
                <w:rFonts w:ascii="Times New Roman" w:hAnsi="Times New Roman"/>
              </w:rPr>
              <w:t>?</w:t>
            </w:r>
          </w:p>
          <w:p>
            <w:pPr>
              <w:pStyle w:val="style0"/>
              <w:spacing w:after="0"/>
              <w:rPr>
                <w:rFonts w:ascii="Times New Roman" w:hAnsi="Times New Roman"/>
              </w:rPr>
            </w:pPr>
          </w:p>
        </w:tc>
        <w:tc>
          <w:tcPr>
            <w:tcW w:w="3057" w:type="dxa"/>
            <w:tcBorders/>
            <w:shd w:val="clear" w:color="auto" w:fill="ffffff"/>
          </w:tcPr>
          <w:p>
            <w:pPr>
              <w:pStyle w:val="style0"/>
              <w:spacing w:after="0"/>
              <w:rPr>
                <w:rFonts w:ascii="Times New Roman" w:hAnsi="Times New Roman"/>
              </w:rPr>
            </w:pPr>
            <w:r>
              <w:rPr>
                <w:rFonts w:ascii="Times New Roman" w:hAnsi="Times New Roman"/>
              </w:rPr>
              <w:t>Show learners how to represent 34 on the place value chart.</w:t>
            </w:r>
          </w:p>
          <w:p>
            <w:pPr>
              <w:pStyle w:val="style0"/>
              <w:spacing w:after="0"/>
              <w:rPr>
                <w:rFonts w:ascii="Times New Roman" w:hAnsi="Times New Roman"/>
              </w:rPr>
            </w:pPr>
            <w:r>
              <w:rPr>
                <w:rFonts w:ascii="Times New Roman" w:hAnsi="Times New Roman"/>
              </w:rPr>
              <w:t xml:space="preserve">Guide learners in pairs or groups to represent place value of digits in numbers up to </w:t>
            </w:r>
            <w:r>
              <w:rPr>
                <w:rFonts w:ascii="Times New Roman" w:hAnsi="Times New Roman"/>
              </w:rPr>
              <w:t>tens</w:t>
            </w:r>
            <w:r>
              <w:rPr>
                <w:rFonts w:ascii="Times New Roman" w:hAnsi="Times New Roman"/>
              </w:rPr>
              <w:t xml:space="preserve"> on place value charts.</w:t>
            </w:r>
          </w:p>
          <w:p>
            <w:pPr>
              <w:pStyle w:val="style0"/>
              <w:spacing w:after="0"/>
              <w:rPr>
                <w:rFonts w:ascii="Times New Roman" w:hAnsi="Times New Roman"/>
              </w:rPr>
            </w:pPr>
            <w:r>
              <w:rPr>
                <w:rFonts w:ascii="Times New Roman" w:hAnsi="Times New Roman"/>
              </w:rPr>
              <w:t>Learners to do activities in pupil’s book page 138.</w:t>
            </w:r>
          </w:p>
        </w:tc>
        <w:tc>
          <w:tcPr>
            <w:tcW w:w="1783" w:type="dxa"/>
            <w:tcBorders/>
            <w:shd w:val="clear" w:color="auto" w:fill="ffffff"/>
          </w:tcPr>
          <w:p>
            <w:pPr>
              <w:pStyle w:val="style0"/>
              <w:spacing w:after="0"/>
              <w:rPr>
                <w:rFonts w:ascii="Times New Roman" w:hAnsi="Times New Roman"/>
              </w:rPr>
            </w:pPr>
            <w:r>
              <w:rPr>
                <w:rFonts w:ascii="Times New Roman" w:hAnsi="Times New Roman"/>
              </w:rPr>
              <w:t>Place value chart</w:t>
            </w:r>
          </w:p>
          <w:p>
            <w:pPr>
              <w:pStyle w:val="style0"/>
              <w:spacing w:after="0"/>
              <w:rPr>
                <w:rFonts w:ascii="Times New Roman" w:hAnsi="Times New Roman"/>
              </w:rPr>
            </w:pPr>
            <w:r>
              <w:rPr>
                <w:rFonts w:ascii="Times New Roman" w:hAnsi="Times New Roman"/>
              </w:rPr>
              <w:t>Number cards.</w:t>
            </w:r>
          </w:p>
          <w:p>
            <w:pPr>
              <w:pStyle w:val="style0"/>
              <w:spacing w:after="0"/>
              <w:rPr>
                <w:rFonts w:ascii="Times New Roman" w:hAnsi="Times New Roman"/>
              </w:rPr>
            </w:pPr>
            <w:r>
              <w:rPr>
                <w:rFonts w:ascii="Times New Roman" w:hAnsi="Times New Roman"/>
              </w:rPr>
              <w:t>Mathematics pupil’s book 1 pg.138</w:t>
            </w:r>
          </w:p>
          <w:p>
            <w:pPr>
              <w:pStyle w:val="style0"/>
              <w:spacing w:after="0"/>
              <w:rPr>
                <w:rFonts w:ascii="Times New Roman" w:hAnsi="Times New Roman"/>
              </w:rPr>
            </w:pPr>
            <w:r>
              <w:rPr>
                <w:rFonts w:ascii="Times New Roman" w:hAnsi="Times New Roman"/>
              </w:rPr>
              <w:t>Mathematics teachers guide grade 1 pg. 164</w:t>
            </w:r>
          </w:p>
        </w:tc>
        <w:tc>
          <w:tcPr>
            <w:tcW w:w="1378" w:type="dxa"/>
            <w:tcBorders/>
            <w:shd w:val="clear" w:color="auto" w:fill="ffffff"/>
          </w:tcPr>
          <w:p>
            <w:pPr>
              <w:pStyle w:val="style0"/>
              <w:spacing w:after="0"/>
              <w:ind w:left="68"/>
              <w:rPr>
                <w:b/>
              </w:rPr>
            </w:pPr>
            <w:r>
              <w:t>Oral questions</w:t>
            </w:r>
          </w:p>
          <w:p>
            <w:pPr>
              <w:pStyle w:val="style0"/>
              <w:spacing w:after="0"/>
              <w:ind w:left="68"/>
              <w:rPr>
                <w:b/>
              </w:rPr>
            </w:pPr>
            <w:r>
              <w:t>Written exercise</w:t>
            </w:r>
          </w:p>
          <w:p>
            <w:pPr>
              <w:pStyle w:val="style0"/>
              <w:spacing w:after="0"/>
              <w:rPr>
                <w:rFonts w:ascii="Times New Roman" w:hAnsi="Times New Roman"/>
              </w:rPr>
            </w:pPr>
            <w:r>
              <w:t>observation</w:t>
            </w:r>
          </w:p>
        </w:tc>
        <w:tc>
          <w:tcPr>
            <w:tcW w:w="618" w:type="dxa"/>
            <w:tcBorders/>
            <w:shd w:val="clear" w:color="auto" w:fill="ffffff"/>
          </w:tcPr>
          <w:p>
            <w:pPr>
              <w:pStyle w:val="style0"/>
              <w:spacing w:after="0"/>
              <w:rPr/>
            </w:pPr>
          </w:p>
        </w:tc>
      </w:tr>
      <w:tr>
        <w:tblPrEx/>
        <w:trPr>
          <w:trHeight w:val="1070" w:hRule="atLeast"/>
        </w:trPr>
        <w:tc>
          <w:tcPr>
            <w:tcW w:w="560" w:type="dxa"/>
            <w:tcBorders/>
            <w:shd w:val="clear" w:color="auto" w:fill="ffffff"/>
          </w:tcPr>
          <w:p>
            <w:pPr>
              <w:pStyle w:val="style0"/>
              <w:spacing w:after="0"/>
              <w:rPr/>
            </w:pPr>
            <w:r>
              <w:t>3</w:t>
            </w:r>
          </w:p>
        </w:tc>
        <w:tc>
          <w:tcPr>
            <w:tcW w:w="576" w:type="dxa"/>
            <w:tcBorders/>
            <w:shd w:val="clear" w:color="auto" w:fill="ffffff"/>
          </w:tcPr>
          <w:p>
            <w:pPr>
              <w:pStyle w:val="style0"/>
              <w:spacing w:after="0"/>
              <w:rPr/>
            </w:pPr>
            <w:r>
              <w:t>1</w:t>
            </w:r>
          </w:p>
        </w:tc>
        <w:tc>
          <w:tcPr>
            <w:tcW w:w="1977" w:type="dxa"/>
            <w:tcBorders/>
            <w:shd w:val="clear" w:color="auto" w:fill="ffffff"/>
          </w:tcPr>
          <w:p>
            <w:pPr>
              <w:pStyle w:val="style0"/>
              <w:spacing w:after="0"/>
              <w:rPr>
                <w:rFonts w:ascii="Times New Roman" w:hAnsi="Times New Roman"/>
                <w:b/>
                <w:bCs/>
              </w:rPr>
            </w:pPr>
          </w:p>
        </w:tc>
        <w:tc>
          <w:tcPr>
            <w:tcW w:w="1739" w:type="dxa"/>
            <w:tcBorders/>
            <w:shd w:val="clear" w:color="auto" w:fill="ffffff"/>
          </w:tcPr>
          <w:p>
            <w:pPr>
              <w:pStyle w:val="style0"/>
              <w:spacing w:after="0"/>
              <w:rPr>
                <w:rFonts w:ascii="Times New Roman" w:hAnsi="Times New Roman"/>
                <w:b/>
                <w:bCs/>
              </w:rPr>
            </w:pPr>
            <w:r>
              <w:rPr>
                <w:rFonts w:ascii="Times New Roman" w:hAnsi="Times New Roman"/>
                <w:b/>
                <w:bCs/>
              </w:rPr>
              <w:t>Whole numbers</w:t>
            </w:r>
          </w:p>
        </w:tc>
        <w:tc>
          <w:tcPr>
            <w:tcW w:w="3202" w:type="dxa"/>
            <w:tcBorders/>
            <w:shd w:val="clear" w:color="auto" w:fill="ffffff"/>
          </w:tcPr>
          <w:p>
            <w:pPr>
              <w:pStyle w:val="style0"/>
              <w:spacing w:after="0"/>
              <w:rPr>
                <w:rFonts w:ascii="Times New Roman" w:hAnsi="Times New Roman"/>
              </w:rPr>
            </w:pPr>
            <w:r>
              <w:rPr>
                <w:rFonts w:ascii="Times New Roman" w:hAnsi="Times New Roman"/>
              </w:rPr>
              <w:t xml:space="preserve">By the end of the lesson, the learner should be to </w:t>
            </w:r>
          </w:p>
          <w:p>
            <w:pPr>
              <w:pStyle w:val="style179"/>
              <w:numPr>
                <w:ilvl w:val="0"/>
                <w:numId w:val="11"/>
              </w:numPr>
              <w:spacing w:after="0" w:lineRule="auto" w:line="240"/>
              <w:ind w:left="316"/>
              <w:rPr>
                <w:rFonts w:ascii="Times New Roman" w:hAnsi="Times New Roman"/>
              </w:rPr>
            </w:pPr>
            <w:r>
              <w:rPr>
                <w:rFonts w:ascii="Times New Roman" w:hAnsi="Times New Roman"/>
              </w:rPr>
              <w:t>read and write number symbols up to 50</w:t>
            </w:r>
          </w:p>
          <w:p>
            <w:pPr>
              <w:pStyle w:val="style179"/>
              <w:numPr>
                <w:ilvl w:val="0"/>
                <w:numId w:val="11"/>
              </w:numPr>
              <w:spacing w:after="0" w:lineRule="auto" w:line="240"/>
              <w:ind w:left="316"/>
              <w:rPr>
                <w:rFonts w:ascii="Times New Roman" w:hAnsi="Times New Roman"/>
              </w:rPr>
            </w:pPr>
            <w:r>
              <w:rPr>
                <w:rFonts w:ascii="Times New Roman" w:hAnsi="Times New Roman"/>
              </w:rPr>
              <w:t>play games involving reading and writing numbers</w:t>
            </w:r>
          </w:p>
          <w:p>
            <w:pPr>
              <w:pStyle w:val="style179"/>
              <w:numPr>
                <w:ilvl w:val="0"/>
                <w:numId w:val="11"/>
              </w:numPr>
              <w:spacing w:after="0" w:lineRule="auto" w:line="240"/>
              <w:ind w:left="316"/>
              <w:rPr>
                <w:rFonts w:ascii="Times New Roman" w:hAnsi="Times New Roman"/>
                <w:strike/>
              </w:rPr>
            </w:pPr>
            <w:r>
              <w:rPr>
                <w:rFonts w:ascii="Times New Roman" w:hAnsi="Times New Roman"/>
              </w:rPr>
              <w:t>Appreciate the importance of numbers</w:t>
            </w:r>
          </w:p>
        </w:tc>
        <w:tc>
          <w:tcPr>
            <w:tcW w:w="1456" w:type="dxa"/>
            <w:tcBorders/>
            <w:shd w:val="clear" w:color="auto" w:fill="ffffff"/>
          </w:tcPr>
          <w:p>
            <w:pPr>
              <w:pStyle w:val="style0"/>
              <w:spacing w:after="0"/>
              <w:rPr>
                <w:rFonts w:ascii="Times New Roman" w:hAnsi="Times New Roman"/>
              </w:rPr>
            </w:pPr>
            <w:r>
              <w:rPr>
                <w:rFonts w:ascii="Times New Roman" w:hAnsi="Times New Roman"/>
              </w:rPr>
              <w:t>How do you read and write number symbols?</w:t>
            </w:r>
          </w:p>
          <w:p>
            <w:pPr>
              <w:pStyle w:val="style0"/>
              <w:spacing w:after="0"/>
              <w:rPr>
                <w:rFonts w:ascii="Times New Roman" w:hAnsi="Times New Roman"/>
              </w:rPr>
            </w:pPr>
          </w:p>
        </w:tc>
        <w:tc>
          <w:tcPr>
            <w:tcW w:w="3057" w:type="dxa"/>
            <w:tcBorders/>
            <w:shd w:val="clear" w:color="auto" w:fill="ffffff"/>
          </w:tcPr>
          <w:p>
            <w:pPr>
              <w:pStyle w:val="style0"/>
              <w:spacing w:after="0"/>
              <w:rPr>
                <w:rFonts w:ascii="Times New Roman" w:hAnsi="Times New Roman"/>
              </w:rPr>
            </w:pPr>
            <w:r>
              <w:rPr>
                <w:rFonts w:ascii="Times New Roman" w:hAnsi="Times New Roman"/>
                <w:b/>
                <w:i/>
              </w:rPr>
              <w:t xml:space="preserve"> </w:t>
            </w:r>
            <w:r>
              <w:rPr>
                <w:rFonts w:ascii="Times New Roman" w:hAnsi="Times New Roman"/>
              </w:rPr>
              <w:t>Show learners how to read and write number symbols 1 up to 50 using number charts and number cards. Pick, flash, read and write; one number at a time.</w:t>
            </w:r>
          </w:p>
          <w:p>
            <w:pPr>
              <w:pStyle w:val="style0"/>
              <w:spacing w:after="0"/>
              <w:rPr>
                <w:rFonts w:ascii="Times New Roman" w:hAnsi="Times New Roman"/>
              </w:rPr>
            </w:pPr>
            <w:r>
              <w:rPr>
                <w:rFonts w:ascii="Times New Roman" w:hAnsi="Times New Roman"/>
              </w:rPr>
              <w:t>Guide learners in pairs or groups to read and write number symbols using number cards for example jumble numbers in a box, then learners play a fishing game of reading and writing number symbols up to 50.</w:t>
            </w:r>
          </w:p>
          <w:p>
            <w:pPr>
              <w:pStyle w:val="style0"/>
              <w:spacing w:after="0"/>
              <w:rPr>
                <w:rFonts w:ascii="Times New Roman" w:hAnsi="Times New Roman"/>
              </w:rPr>
            </w:pPr>
            <w:r>
              <w:rPr>
                <w:rFonts w:ascii="Times New Roman" w:hAnsi="Times New Roman"/>
              </w:rPr>
              <w:t>Learners to do activities in pupil’s book page 139.</w:t>
            </w:r>
          </w:p>
        </w:tc>
        <w:tc>
          <w:tcPr>
            <w:tcW w:w="1783" w:type="dxa"/>
            <w:tcBorders/>
            <w:shd w:val="clear" w:color="auto" w:fill="ffffff"/>
          </w:tcPr>
          <w:p>
            <w:pPr>
              <w:pStyle w:val="style0"/>
              <w:spacing w:after="0"/>
              <w:rPr>
                <w:rFonts w:ascii="Times New Roman" w:hAnsi="Times New Roman"/>
              </w:rPr>
            </w:pPr>
            <w:r>
              <w:rPr>
                <w:rFonts w:ascii="Times New Roman" w:hAnsi="Times New Roman"/>
              </w:rPr>
              <w:t>Number chart, video clips</w:t>
            </w:r>
          </w:p>
          <w:p>
            <w:pPr>
              <w:pStyle w:val="style0"/>
              <w:spacing w:after="0"/>
              <w:rPr>
                <w:rFonts w:ascii="Times New Roman" w:hAnsi="Times New Roman"/>
              </w:rPr>
            </w:pPr>
            <w:r>
              <w:rPr>
                <w:rFonts w:ascii="Times New Roman" w:hAnsi="Times New Roman"/>
              </w:rPr>
              <w:t>Number cards.</w:t>
            </w:r>
          </w:p>
          <w:p>
            <w:pPr>
              <w:pStyle w:val="style0"/>
              <w:spacing w:after="0"/>
              <w:rPr>
                <w:rFonts w:ascii="Times New Roman" w:hAnsi="Times New Roman"/>
              </w:rPr>
            </w:pPr>
            <w:r>
              <w:rPr>
                <w:rFonts w:ascii="Times New Roman" w:hAnsi="Times New Roman"/>
              </w:rPr>
              <w:t>Mathematics pupil’s book 1 pg.139</w:t>
            </w:r>
          </w:p>
          <w:p>
            <w:pPr>
              <w:pStyle w:val="style0"/>
              <w:spacing w:after="0"/>
              <w:rPr>
                <w:rFonts w:ascii="Times New Roman" w:hAnsi="Times New Roman"/>
              </w:rPr>
            </w:pPr>
            <w:r>
              <w:rPr>
                <w:rFonts w:ascii="Times New Roman" w:hAnsi="Times New Roman"/>
              </w:rPr>
              <w:t>Mathematics teachers guide grade 1 pg. 165</w:t>
            </w:r>
          </w:p>
        </w:tc>
        <w:tc>
          <w:tcPr>
            <w:tcW w:w="1378" w:type="dxa"/>
            <w:tcBorders/>
            <w:shd w:val="clear" w:color="auto" w:fill="ffffff"/>
          </w:tcPr>
          <w:p>
            <w:pPr>
              <w:pStyle w:val="style0"/>
              <w:spacing w:after="0"/>
              <w:ind w:left="68"/>
              <w:rPr>
                <w:b/>
              </w:rPr>
            </w:pPr>
            <w:r>
              <w:t>Oral questions</w:t>
            </w:r>
          </w:p>
          <w:p>
            <w:pPr>
              <w:pStyle w:val="style0"/>
              <w:spacing w:after="0"/>
              <w:ind w:left="68"/>
              <w:rPr>
                <w:b/>
              </w:rPr>
            </w:pPr>
            <w:r>
              <w:t>Written exercise</w:t>
            </w:r>
          </w:p>
          <w:p>
            <w:pPr>
              <w:pStyle w:val="style0"/>
              <w:spacing w:after="0"/>
              <w:rPr>
                <w:rFonts w:ascii="Times New Roman" w:hAnsi="Times New Roman"/>
              </w:rPr>
            </w:pPr>
            <w:r>
              <w:t>observation</w:t>
            </w:r>
          </w:p>
        </w:tc>
        <w:tc>
          <w:tcPr>
            <w:tcW w:w="618" w:type="dxa"/>
            <w:tcBorders/>
            <w:shd w:val="clear" w:color="auto" w:fill="ffffff"/>
          </w:tcPr>
          <w:p>
            <w:pPr>
              <w:pStyle w:val="style0"/>
              <w:spacing w:after="0"/>
              <w:rPr/>
            </w:pPr>
          </w:p>
        </w:tc>
      </w:tr>
      <w:tr>
        <w:tblPrEx/>
        <w:trPr>
          <w:trHeight w:val="530" w:hRule="atLeast"/>
        </w:trPr>
        <w:tc>
          <w:tcPr>
            <w:tcW w:w="560" w:type="dxa"/>
            <w:tcBorders/>
            <w:shd w:val="clear" w:color="auto" w:fill="ffffff"/>
          </w:tcPr>
          <w:p>
            <w:pPr>
              <w:pStyle w:val="style0"/>
              <w:spacing w:after="0"/>
              <w:rPr/>
            </w:pPr>
          </w:p>
        </w:tc>
        <w:tc>
          <w:tcPr>
            <w:tcW w:w="576" w:type="dxa"/>
            <w:tcBorders/>
            <w:shd w:val="clear" w:color="auto" w:fill="ffffff"/>
          </w:tcPr>
          <w:p>
            <w:pPr>
              <w:pStyle w:val="style0"/>
              <w:spacing w:after="0"/>
              <w:rPr/>
            </w:pPr>
            <w:r>
              <w:t>2</w:t>
            </w:r>
          </w:p>
        </w:tc>
        <w:tc>
          <w:tcPr>
            <w:tcW w:w="1977" w:type="dxa"/>
            <w:tcBorders/>
            <w:shd w:val="clear" w:color="auto" w:fill="ffffff"/>
          </w:tcPr>
          <w:p>
            <w:pPr>
              <w:pStyle w:val="style0"/>
              <w:spacing w:after="0"/>
              <w:rPr>
                <w:rFonts w:ascii="Times New Roman" w:hAnsi="Times New Roman"/>
                <w:b/>
                <w:bCs/>
              </w:rPr>
            </w:pPr>
          </w:p>
        </w:tc>
        <w:tc>
          <w:tcPr>
            <w:tcW w:w="1739" w:type="dxa"/>
            <w:tcBorders/>
            <w:shd w:val="clear" w:color="auto" w:fill="ffffff"/>
          </w:tcPr>
          <w:p>
            <w:pPr>
              <w:pStyle w:val="style0"/>
              <w:spacing w:after="0"/>
              <w:rPr>
                <w:rFonts w:ascii="Times New Roman" w:hAnsi="Times New Roman"/>
                <w:b/>
                <w:bCs/>
              </w:rPr>
            </w:pPr>
            <w:r>
              <w:rPr>
                <w:rFonts w:ascii="Times New Roman" w:hAnsi="Times New Roman"/>
                <w:b/>
                <w:bCs/>
              </w:rPr>
              <w:t>Whole numbers</w:t>
            </w:r>
          </w:p>
        </w:tc>
        <w:tc>
          <w:tcPr>
            <w:tcW w:w="3202" w:type="dxa"/>
            <w:tcBorders/>
            <w:shd w:val="clear" w:color="auto" w:fill="ffffff"/>
          </w:tcPr>
          <w:p>
            <w:pPr>
              <w:pStyle w:val="style0"/>
              <w:spacing w:after="0"/>
              <w:rPr>
                <w:rFonts w:ascii="Times New Roman" w:hAnsi="Times New Roman"/>
              </w:rPr>
            </w:pPr>
            <w:r>
              <w:rPr>
                <w:rFonts w:ascii="Times New Roman" w:hAnsi="Times New Roman"/>
              </w:rPr>
              <w:t xml:space="preserve">By the end of the lesson, the learner should be to </w:t>
            </w:r>
          </w:p>
          <w:p>
            <w:pPr>
              <w:pStyle w:val="style179"/>
              <w:numPr>
                <w:ilvl w:val="0"/>
                <w:numId w:val="12"/>
              </w:numPr>
              <w:spacing w:after="0" w:lineRule="auto" w:line="240"/>
              <w:ind w:left="316"/>
              <w:rPr>
                <w:rFonts w:ascii="Times New Roman" w:hAnsi="Times New Roman"/>
                <w:strike/>
              </w:rPr>
            </w:pPr>
            <w:r>
              <w:rPr>
                <w:rFonts w:ascii="Times New Roman" w:hAnsi="Times New Roman"/>
              </w:rPr>
              <w:t>write numbers up to 10 in words</w:t>
            </w:r>
          </w:p>
          <w:p>
            <w:pPr>
              <w:pStyle w:val="style179"/>
              <w:numPr>
                <w:ilvl w:val="0"/>
                <w:numId w:val="12"/>
              </w:numPr>
              <w:spacing w:after="0" w:lineRule="auto" w:line="240"/>
              <w:ind w:left="316"/>
              <w:rPr>
                <w:rFonts w:ascii="Times New Roman" w:hAnsi="Times New Roman"/>
              </w:rPr>
            </w:pPr>
            <w:r>
              <w:rPr>
                <w:rFonts w:ascii="Times New Roman" w:hAnsi="Times New Roman"/>
              </w:rPr>
              <w:t>play games involving reading and writing numbers</w:t>
            </w:r>
          </w:p>
          <w:p>
            <w:pPr>
              <w:pStyle w:val="style179"/>
              <w:numPr>
                <w:ilvl w:val="0"/>
                <w:numId w:val="12"/>
              </w:numPr>
              <w:spacing w:after="0" w:lineRule="auto" w:line="240"/>
              <w:ind w:left="316"/>
              <w:rPr>
                <w:rFonts w:ascii="Times New Roman" w:hAnsi="Times New Roman"/>
                <w:strike/>
              </w:rPr>
            </w:pPr>
            <w:r>
              <w:rPr>
                <w:rFonts w:ascii="Times New Roman" w:hAnsi="Times New Roman"/>
              </w:rPr>
              <w:t>Appreciate the importance of numbers</w:t>
            </w:r>
          </w:p>
        </w:tc>
        <w:tc>
          <w:tcPr>
            <w:tcW w:w="1456" w:type="dxa"/>
            <w:tcBorders/>
            <w:shd w:val="clear" w:color="auto" w:fill="ffffff"/>
          </w:tcPr>
          <w:p>
            <w:pPr>
              <w:pStyle w:val="style0"/>
              <w:spacing w:after="0"/>
              <w:rPr>
                <w:rFonts w:ascii="Times New Roman" w:hAnsi="Times New Roman"/>
              </w:rPr>
            </w:pPr>
            <w:r>
              <w:rPr>
                <w:rFonts w:ascii="Times New Roman" w:hAnsi="Times New Roman"/>
              </w:rPr>
              <w:t>How do you write numbers in words?</w:t>
            </w:r>
          </w:p>
          <w:p>
            <w:pPr>
              <w:pStyle w:val="style0"/>
              <w:spacing w:after="0"/>
              <w:rPr>
                <w:rFonts w:ascii="Times New Roman" w:hAnsi="Times New Roman"/>
              </w:rPr>
            </w:pPr>
          </w:p>
        </w:tc>
        <w:tc>
          <w:tcPr>
            <w:tcW w:w="3057" w:type="dxa"/>
            <w:tcBorders/>
            <w:shd w:val="clear" w:color="auto" w:fill="ffffff"/>
          </w:tcPr>
          <w:p>
            <w:pPr>
              <w:pStyle w:val="style0"/>
              <w:spacing w:after="0"/>
              <w:rPr>
                <w:rFonts w:ascii="Times New Roman" w:hAnsi="Times New Roman"/>
              </w:rPr>
            </w:pPr>
            <w:r>
              <w:rPr>
                <w:rFonts w:ascii="Times New Roman" w:hAnsi="Times New Roman"/>
              </w:rPr>
              <w:t>Show learners how to write numbers 1 up to 10 in words. Pick, flash and write numbers in words one number at a time.</w:t>
            </w:r>
          </w:p>
          <w:p>
            <w:pPr>
              <w:pStyle w:val="style0"/>
              <w:spacing w:after="0"/>
              <w:rPr>
                <w:rFonts w:ascii="Times New Roman" w:hAnsi="Times New Roman"/>
              </w:rPr>
            </w:pPr>
            <w:r>
              <w:rPr>
                <w:rFonts w:ascii="Times New Roman" w:hAnsi="Times New Roman"/>
              </w:rPr>
              <w:t>Guide learners in pairs or groups to read and write numbers up to 10 in words using words using number cards.</w:t>
            </w:r>
          </w:p>
          <w:p>
            <w:pPr>
              <w:pStyle w:val="style0"/>
              <w:spacing w:after="0"/>
              <w:rPr>
                <w:rFonts w:ascii="Times New Roman" w:hAnsi="Times New Roman"/>
              </w:rPr>
            </w:pPr>
            <w:r>
              <w:rPr>
                <w:rFonts w:ascii="Times New Roman" w:hAnsi="Times New Roman"/>
              </w:rPr>
              <w:t>Learners to do activities in pupil’s book page 140.</w:t>
            </w:r>
          </w:p>
        </w:tc>
        <w:tc>
          <w:tcPr>
            <w:tcW w:w="1783" w:type="dxa"/>
            <w:tcBorders/>
            <w:shd w:val="clear" w:color="auto" w:fill="ffffff"/>
          </w:tcPr>
          <w:p>
            <w:pPr>
              <w:pStyle w:val="style0"/>
              <w:spacing w:after="0"/>
              <w:rPr>
                <w:rFonts w:ascii="Times New Roman" w:hAnsi="Times New Roman"/>
              </w:rPr>
            </w:pPr>
            <w:r>
              <w:rPr>
                <w:rFonts w:ascii="Times New Roman" w:hAnsi="Times New Roman"/>
              </w:rPr>
              <w:t>Video clips</w:t>
            </w:r>
          </w:p>
          <w:p>
            <w:pPr>
              <w:pStyle w:val="style0"/>
              <w:spacing w:after="0"/>
              <w:rPr>
                <w:rFonts w:ascii="Times New Roman" w:hAnsi="Times New Roman"/>
              </w:rPr>
            </w:pPr>
            <w:r>
              <w:rPr>
                <w:rFonts w:ascii="Times New Roman" w:hAnsi="Times New Roman"/>
              </w:rPr>
              <w:t>Number cards with numerals and words</w:t>
            </w:r>
          </w:p>
          <w:p>
            <w:pPr>
              <w:pStyle w:val="style0"/>
              <w:spacing w:after="0"/>
              <w:rPr>
                <w:rFonts w:ascii="Times New Roman" w:hAnsi="Times New Roman"/>
              </w:rPr>
            </w:pPr>
            <w:r>
              <w:rPr>
                <w:rFonts w:ascii="Times New Roman" w:hAnsi="Times New Roman"/>
              </w:rPr>
              <w:t>Mathematics pupil’s book 1 pg.140</w:t>
            </w:r>
          </w:p>
          <w:p>
            <w:pPr>
              <w:pStyle w:val="style0"/>
              <w:spacing w:after="0"/>
              <w:rPr>
                <w:rFonts w:ascii="Times New Roman" w:hAnsi="Times New Roman"/>
              </w:rPr>
            </w:pPr>
            <w:r>
              <w:rPr>
                <w:rFonts w:ascii="Times New Roman" w:hAnsi="Times New Roman"/>
              </w:rPr>
              <w:t>Mathematics teachers guide grade 1 pg. 166</w:t>
            </w:r>
          </w:p>
        </w:tc>
        <w:tc>
          <w:tcPr>
            <w:tcW w:w="1378" w:type="dxa"/>
            <w:tcBorders/>
            <w:shd w:val="clear" w:color="auto" w:fill="ffffff"/>
          </w:tcPr>
          <w:p>
            <w:pPr>
              <w:pStyle w:val="style0"/>
              <w:spacing w:after="0"/>
              <w:ind w:left="68"/>
              <w:rPr>
                <w:b/>
              </w:rPr>
            </w:pPr>
            <w:r>
              <w:t>Oral questions</w:t>
            </w:r>
          </w:p>
          <w:p>
            <w:pPr>
              <w:pStyle w:val="style0"/>
              <w:spacing w:after="0"/>
              <w:ind w:left="68"/>
              <w:rPr>
                <w:b/>
              </w:rPr>
            </w:pPr>
            <w:r>
              <w:t>Written exercise</w:t>
            </w:r>
          </w:p>
          <w:p>
            <w:pPr>
              <w:pStyle w:val="style0"/>
              <w:spacing w:after="0"/>
              <w:rPr>
                <w:rFonts w:ascii="Times New Roman" w:hAnsi="Times New Roman"/>
              </w:rPr>
            </w:pPr>
            <w:r>
              <w:t>observation</w:t>
            </w:r>
          </w:p>
        </w:tc>
        <w:tc>
          <w:tcPr>
            <w:tcW w:w="618" w:type="dxa"/>
            <w:tcBorders/>
            <w:shd w:val="clear" w:color="auto" w:fill="ffffff"/>
          </w:tcPr>
          <w:p>
            <w:pPr>
              <w:pStyle w:val="style0"/>
              <w:spacing w:after="0"/>
              <w:rPr/>
            </w:pPr>
          </w:p>
        </w:tc>
      </w:tr>
      <w:tr>
        <w:tblPrEx/>
        <w:trPr>
          <w:trHeight w:val="440" w:hRule="atLeast"/>
        </w:trPr>
        <w:tc>
          <w:tcPr>
            <w:tcW w:w="560" w:type="dxa"/>
            <w:tcBorders/>
            <w:shd w:val="clear" w:color="auto" w:fill="ffffff"/>
          </w:tcPr>
          <w:p>
            <w:pPr>
              <w:pStyle w:val="style0"/>
              <w:spacing w:after="0"/>
              <w:rPr/>
            </w:pPr>
          </w:p>
        </w:tc>
        <w:tc>
          <w:tcPr>
            <w:tcW w:w="576" w:type="dxa"/>
            <w:tcBorders/>
            <w:shd w:val="clear" w:color="auto" w:fill="ffffff"/>
          </w:tcPr>
          <w:p>
            <w:pPr>
              <w:pStyle w:val="style0"/>
              <w:spacing w:after="0"/>
              <w:rPr/>
            </w:pPr>
            <w:r>
              <w:t>3</w:t>
            </w:r>
          </w:p>
        </w:tc>
        <w:tc>
          <w:tcPr>
            <w:tcW w:w="1977" w:type="dxa"/>
            <w:tcBorders/>
            <w:shd w:val="clear" w:color="auto" w:fill="ffffff"/>
          </w:tcPr>
          <w:p>
            <w:pPr>
              <w:pStyle w:val="style0"/>
              <w:spacing w:after="0"/>
              <w:rPr>
                <w:rFonts w:ascii="Times New Roman" w:hAnsi="Times New Roman"/>
                <w:b/>
                <w:bCs/>
              </w:rPr>
            </w:pPr>
          </w:p>
        </w:tc>
        <w:tc>
          <w:tcPr>
            <w:tcW w:w="1739" w:type="dxa"/>
            <w:tcBorders/>
            <w:shd w:val="clear" w:color="auto" w:fill="ffffff"/>
          </w:tcPr>
          <w:p>
            <w:pPr>
              <w:pStyle w:val="style0"/>
              <w:spacing w:after="0"/>
              <w:rPr>
                <w:rFonts w:ascii="Times New Roman" w:hAnsi="Times New Roman"/>
                <w:b/>
                <w:bCs/>
              </w:rPr>
            </w:pPr>
            <w:r>
              <w:rPr>
                <w:rFonts w:ascii="Times New Roman" w:hAnsi="Times New Roman"/>
                <w:b/>
                <w:bCs/>
              </w:rPr>
              <w:t>Whole numbers</w:t>
            </w:r>
          </w:p>
        </w:tc>
        <w:tc>
          <w:tcPr>
            <w:tcW w:w="3202" w:type="dxa"/>
            <w:tcBorders/>
            <w:shd w:val="clear" w:color="auto" w:fill="ffffff"/>
          </w:tcPr>
          <w:p>
            <w:pPr>
              <w:pStyle w:val="style0"/>
              <w:spacing w:after="0"/>
              <w:rPr>
                <w:rFonts w:ascii="Times New Roman" w:hAnsi="Times New Roman"/>
              </w:rPr>
            </w:pPr>
            <w:r>
              <w:rPr>
                <w:rFonts w:ascii="Times New Roman" w:hAnsi="Times New Roman"/>
              </w:rPr>
              <w:t xml:space="preserve">By the end of the lesson, the learner should be to </w:t>
            </w:r>
          </w:p>
          <w:p>
            <w:pPr>
              <w:pStyle w:val="style179"/>
              <w:numPr>
                <w:ilvl w:val="0"/>
                <w:numId w:val="13"/>
              </w:numPr>
              <w:spacing w:after="0" w:lineRule="auto" w:line="240"/>
              <w:ind w:left="316"/>
              <w:rPr>
                <w:rFonts w:ascii="Times New Roman" w:hAnsi="Times New Roman"/>
                <w:strike/>
              </w:rPr>
            </w:pPr>
            <w:r>
              <w:rPr>
                <w:rFonts w:ascii="Times New Roman" w:hAnsi="Times New Roman"/>
              </w:rPr>
              <w:t>work</w:t>
            </w:r>
            <w:r>
              <w:rPr>
                <w:rFonts w:ascii="Times New Roman" w:hAnsi="Times New Roman"/>
              </w:rPr>
              <w:t xml:space="preserve"> out missing numbers in patterns up to 20.</w:t>
            </w:r>
          </w:p>
          <w:p>
            <w:pPr>
              <w:pStyle w:val="style179"/>
              <w:numPr>
                <w:ilvl w:val="0"/>
                <w:numId w:val="13"/>
              </w:numPr>
              <w:spacing w:after="0" w:lineRule="auto" w:line="240"/>
              <w:ind w:left="316"/>
              <w:rPr>
                <w:rFonts w:ascii="Times New Roman" w:hAnsi="Times New Roman"/>
                <w:strike/>
              </w:rPr>
            </w:pPr>
            <w:r>
              <w:rPr>
                <w:rFonts w:ascii="Times New Roman" w:hAnsi="Times New Roman"/>
              </w:rPr>
              <w:t>Identify missing numbers in a pattern</w:t>
            </w:r>
          </w:p>
          <w:p>
            <w:pPr>
              <w:pStyle w:val="style179"/>
              <w:numPr>
                <w:ilvl w:val="0"/>
                <w:numId w:val="13"/>
              </w:numPr>
              <w:spacing w:after="0" w:lineRule="auto" w:line="240"/>
              <w:ind w:left="316"/>
              <w:rPr>
                <w:rFonts w:ascii="Times New Roman" w:hAnsi="Times New Roman"/>
                <w:strike/>
              </w:rPr>
            </w:pPr>
            <w:r>
              <w:rPr>
                <w:rFonts w:ascii="Times New Roman" w:hAnsi="Times New Roman"/>
              </w:rPr>
              <w:t>Appreciate the importance of number</w:t>
            </w:r>
          </w:p>
        </w:tc>
        <w:tc>
          <w:tcPr>
            <w:tcW w:w="1456" w:type="dxa"/>
            <w:tcBorders/>
            <w:shd w:val="clear" w:color="auto" w:fill="ffffff"/>
          </w:tcPr>
          <w:p>
            <w:pPr>
              <w:pStyle w:val="style0"/>
              <w:spacing w:after="0"/>
              <w:rPr>
                <w:rFonts w:ascii="Times New Roman" w:hAnsi="Times New Roman"/>
              </w:rPr>
            </w:pPr>
            <w:r>
              <w:rPr>
                <w:rFonts w:ascii="Times New Roman" w:hAnsi="Times New Roman"/>
              </w:rPr>
              <w:t>How do you work out missing numbers in patterns?</w:t>
            </w:r>
          </w:p>
        </w:tc>
        <w:tc>
          <w:tcPr>
            <w:tcW w:w="3057" w:type="dxa"/>
            <w:tcBorders/>
            <w:shd w:val="clear" w:color="auto" w:fill="ffffff"/>
          </w:tcPr>
          <w:p>
            <w:pPr>
              <w:pStyle w:val="style0"/>
              <w:spacing w:after="0"/>
              <w:rPr>
                <w:rFonts w:ascii="Times New Roman" w:hAnsi="Times New Roman"/>
              </w:rPr>
            </w:pPr>
            <w:r>
              <w:rPr>
                <w:rFonts w:ascii="Times New Roman" w:hAnsi="Times New Roman"/>
              </w:rPr>
              <w:t>Write. 11, 12, 13, 14, 15, _____, 17, 18, 19, 20 and 11, 12, _____, 14, 15, 16, 17, 18, 19, ____. Show learners how to identify the rule in the pattern and work out missing numbers in patterns 1 up to 20.</w:t>
            </w:r>
          </w:p>
          <w:p>
            <w:pPr>
              <w:pStyle w:val="style0"/>
              <w:spacing w:after="0"/>
              <w:rPr>
                <w:rFonts w:ascii="Times New Roman" w:hAnsi="Times New Roman"/>
              </w:rPr>
            </w:pPr>
            <w:r>
              <w:rPr>
                <w:rFonts w:ascii="Times New Roman" w:hAnsi="Times New Roman"/>
              </w:rPr>
              <w:t>Guide learners in pairs or groups to work out missing numbers in patterns 1 up to 20.</w:t>
            </w:r>
          </w:p>
          <w:p>
            <w:pPr>
              <w:pStyle w:val="style0"/>
              <w:spacing w:after="0"/>
              <w:rPr>
                <w:rFonts w:ascii="Times New Roman" w:hAnsi="Times New Roman"/>
              </w:rPr>
            </w:pPr>
            <w:r>
              <w:rPr>
                <w:rFonts w:ascii="Times New Roman" w:hAnsi="Times New Roman"/>
              </w:rPr>
              <w:t>Learners to do activities in pupil’s book page 141.</w:t>
            </w:r>
          </w:p>
        </w:tc>
        <w:tc>
          <w:tcPr>
            <w:tcW w:w="1783" w:type="dxa"/>
            <w:tcBorders/>
            <w:shd w:val="clear" w:color="auto" w:fill="ffffff"/>
          </w:tcPr>
          <w:p>
            <w:pPr>
              <w:pStyle w:val="style0"/>
              <w:spacing w:after="0"/>
              <w:rPr>
                <w:rFonts w:ascii="Times New Roman" w:hAnsi="Times New Roman"/>
              </w:rPr>
            </w:pPr>
            <w:r>
              <w:rPr>
                <w:rFonts w:ascii="Times New Roman" w:hAnsi="Times New Roman"/>
              </w:rPr>
              <w:t>Video clips</w:t>
            </w:r>
          </w:p>
          <w:p>
            <w:pPr>
              <w:pStyle w:val="style0"/>
              <w:spacing w:after="0"/>
              <w:rPr>
                <w:rFonts w:ascii="Times New Roman" w:hAnsi="Times New Roman"/>
              </w:rPr>
            </w:pPr>
            <w:r>
              <w:rPr>
                <w:rFonts w:ascii="Times New Roman" w:hAnsi="Times New Roman"/>
              </w:rPr>
              <w:t xml:space="preserve">Number cards </w:t>
            </w:r>
          </w:p>
          <w:p>
            <w:pPr>
              <w:pStyle w:val="style0"/>
              <w:spacing w:after="0"/>
              <w:rPr>
                <w:rFonts w:ascii="Times New Roman" w:hAnsi="Times New Roman"/>
              </w:rPr>
            </w:pPr>
            <w:r>
              <w:rPr>
                <w:rFonts w:ascii="Times New Roman" w:hAnsi="Times New Roman"/>
              </w:rPr>
              <w:t>Mathematics pupil’s book 1 pg.141</w:t>
            </w:r>
          </w:p>
          <w:p>
            <w:pPr>
              <w:pStyle w:val="style0"/>
              <w:spacing w:after="0"/>
              <w:rPr>
                <w:rFonts w:ascii="Times New Roman" w:hAnsi="Times New Roman"/>
              </w:rPr>
            </w:pPr>
            <w:r>
              <w:rPr>
                <w:rFonts w:ascii="Times New Roman" w:hAnsi="Times New Roman"/>
              </w:rPr>
              <w:t>Mathematics teachers guide grade 1 pg. 167</w:t>
            </w:r>
          </w:p>
        </w:tc>
        <w:tc>
          <w:tcPr>
            <w:tcW w:w="1378" w:type="dxa"/>
            <w:tcBorders/>
            <w:shd w:val="clear" w:color="auto" w:fill="ffffff"/>
          </w:tcPr>
          <w:p>
            <w:pPr>
              <w:pStyle w:val="style0"/>
              <w:spacing w:after="0"/>
              <w:ind w:left="68"/>
              <w:rPr>
                <w:b/>
              </w:rPr>
            </w:pPr>
            <w:r>
              <w:t>Oral questions</w:t>
            </w:r>
          </w:p>
          <w:p>
            <w:pPr>
              <w:pStyle w:val="style0"/>
              <w:spacing w:after="0"/>
              <w:ind w:left="68"/>
              <w:rPr>
                <w:b/>
              </w:rPr>
            </w:pPr>
            <w:r>
              <w:t>Written exercise</w:t>
            </w:r>
          </w:p>
          <w:p>
            <w:pPr>
              <w:pStyle w:val="style0"/>
              <w:spacing w:after="0"/>
              <w:rPr>
                <w:rFonts w:ascii="Times New Roman" w:hAnsi="Times New Roman"/>
              </w:rPr>
            </w:pPr>
            <w:r>
              <w:t>observation</w:t>
            </w:r>
          </w:p>
        </w:tc>
        <w:tc>
          <w:tcPr>
            <w:tcW w:w="618" w:type="dxa"/>
            <w:tcBorders/>
            <w:shd w:val="clear" w:color="auto" w:fill="ffffff"/>
          </w:tcPr>
          <w:p>
            <w:pPr>
              <w:pStyle w:val="style0"/>
              <w:spacing w:after="0"/>
              <w:rPr/>
            </w:pPr>
          </w:p>
        </w:tc>
      </w:tr>
      <w:tr>
        <w:tblPrEx/>
        <w:trPr>
          <w:trHeight w:val="1835" w:hRule="atLeast"/>
        </w:trPr>
        <w:tc>
          <w:tcPr>
            <w:tcW w:w="560" w:type="dxa"/>
            <w:tcBorders/>
            <w:shd w:val="clear" w:color="auto" w:fill="ffffff"/>
          </w:tcPr>
          <w:p>
            <w:pPr>
              <w:pStyle w:val="style0"/>
              <w:spacing w:after="0"/>
              <w:rPr/>
            </w:pPr>
          </w:p>
        </w:tc>
        <w:tc>
          <w:tcPr>
            <w:tcW w:w="576" w:type="dxa"/>
            <w:tcBorders/>
            <w:shd w:val="clear" w:color="auto" w:fill="ffffff"/>
          </w:tcPr>
          <w:p>
            <w:pPr>
              <w:pStyle w:val="style0"/>
              <w:spacing w:after="0"/>
              <w:rPr/>
            </w:pPr>
            <w:r>
              <w:t>4</w:t>
            </w:r>
          </w:p>
        </w:tc>
        <w:tc>
          <w:tcPr>
            <w:tcW w:w="1977" w:type="dxa"/>
            <w:tcBorders/>
            <w:shd w:val="clear" w:color="auto" w:fill="ffffff"/>
          </w:tcPr>
          <w:p>
            <w:pPr>
              <w:pStyle w:val="style0"/>
              <w:spacing w:after="0"/>
              <w:rPr>
                <w:rFonts w:ascii="Times New Roman" w:hAnsi="Times New Roman"/>
                <w:b/>
                <w:bCs/>
              </w:rPr>
            </w:pPr>
          </w:p>
        </w:tc>
        <w:tc>
          <w:tcPr>
            <w:tcW w:w="1739" w:type="dxa"/>
            <w:tcBorders/>
            <w:shd w:val="clear" w:color="auto" w:fill="ffffff"/>
          </w:tcPr>
          <w:p>
            <w:pPr>
              <w:pStyle w:val="style0"/>
              <w:spacing w:after="0"/>
              <w:rPr>
                <w:rFonts w:ascii="Times New Roman" w:hAnsi="Times New Roman"/>
                <w:b/>
                <w:bCs/>
              </w:rPr>
            </w:pPr>
            <w:r>
              <w:rPr>
                <w:rFonts w:ascii="Times New Roman" w:hAnsi="Times New Roman"/>
                <w:b/>
                <w:bCs/>
              </w:rPr>
              <w:t>Whole Numbers</w:t>
            </w:r>
          </w:p>
        </w:tc>
        <w:tc>
          <w:tcPr>
            <w:tcW w:w="3202" w:type="dxa"/>
            <w:tcBorders/>
            <w:shd w:val="clear" w:color="auto" w:fill="ffffff"/>
          </w:tcPr>
          <w:p>
            <w:pPr>
              <w:pStyle w:val="style0"/>
              <w:spacing w:after="0"/>
              <w:rPr>
                <w:rFonts w:ascii="Times New Roman" w:hAnsi="Times New Roman"/>
              </w:rPr>
            </w:pPr>
            <w:r>
              <w:rPr>
                <w:rFonts w:ascii="Times New Roman" w:hAnsi="Times New Roman"/>
              </w:rPr>
              <w:t xml:space="preserve">By the end of the lesson, the learner should be to </w:t>
            </w:r>
          </w:p>
          <w:p>
            <w:pPr>
              <w:pStyle w:val="style179"/>
              <w:numPr>
                <w:ilvl w:val="0"/>
                <w:numId w:val="14"/>
              </w:numPr>
              <w:spacing w:after="0" w:lineRule="auto" w:line="240"/>
              <w:ind w:left="316"/>
              <w:rPr>
                <w:rFonts w:ascii="Times New Roman" w:hAnsi="Times New Roman"/>
              </w:rPr>
            </w:pPr>
            <w:r>
              <w:rPr>
                <w:rFonts w:ascii="Times New Roman" w:hAnsi="Times New Roman"/>
              </w:rPr>
              <w:t>create</w:t>
            </w:r>
            <w:r>
              <w:rPr>
                <w:rFonts w:ascii="Times New Roman" w:hAnsi="Times New Roman"/>
              </w:rPr>
              <w:t xml:space="preserve"> number patterns up to 20.</w:t>
            </w:r>
          </w:p>
          <w:p>
            <w:pPr>
              <w:pStyle w:val="style179"/>
              <w:numPr>
                <w:ilvl w:val="0"/>
                <w:numId w:val="14"/>
              </w:numPr>
              <w:spacing w:after="0" w:lineRule="auto" w:line="240"/>
              <w:ind w:left="316"/>
              <w:rPr>
                <w:rFonts w:ascii="Times New Roman" w:hAnsi="Times New Roman"/>
              </w:rPr>
            </w:pPr>
            <w:r>
              <w:rPr>
                <w:rFonts w:ascii="Times New Roman" w:hAnsi="Times New Roman"/>
              </w:rPr>
              <w:t>Identify missing numbers in a pattern</w:t>
            </w:r>
          </w:p>
          <w:p>
            <w:pPr>
              <w:pStyle w:val="style179"/>
              <w:numPr>
                <w:ilvl w:val="0"/>
                <w:numId w:val="14"/>
              </w:numPr>
              <w:spacing w:after="0" w:lineRule="auto" w:line="240"/>
              <w:ind w:left="316"/>
              <w:rPr>
                <w:rFonts w:ascii="Times New Roman" w:hAnsi="Times New Roman"/>
                <w:strike/>
              </w:rPr>
            </w:pPr>
            <w:r>
              <w:rPr>
                <w:rFonts w:ascii="Times New Roman" w:hAnsi="Times New Roman"/>
              </w:rPr>
              <w:t>Appreciate the importance of number</w:t>
            </w:r>
          </w:p>
        </w:tc>
        <w:tc>
          <w:tcPr>
            <w:tcW w:w="1456" w:type="dxa"/>
            <w:tcBorders/>
            <w:shd w:val="clear" w:color="auto" w:fill="ffffff"/>
          </w:tcPr>
          <w:p>
            <w:pPr>
              <w:pStyle w:val="style0"/>
              <w:spacing w:after="0"/>
              <w:rPr>
                <w:rFonts w:ascii="Times New Roman" w:hAnsi="Times New Roman"/>
              </w:rPr>
            </w:pPr>
            <w:r>
              <w:rPr>
                <w:rFonts w:ascii="Times New Roman" w:hAnsi="Times New Roman"/>
              </w:rPr>
              <w:t>How do you create number patterns?</w:t>
            </w:r>
          </w:p>
          <w:p>
            <w:pPr>
              <w:pStyle w:val="style0"/>
              <w:spacing w:after="0"/>
              <w:rPr>
                <w:rFonts w:ascii="Times New Roman" w:hAnsi="Times New Roman"/>
              </w:rPr>
            </w:pPr>
          </w:p>
        </w:tc>
        <w:tc>
          <w:tcPr>
            <w:tcW w:w="3057" w:type="dxa"/>
            <w:tcBorders/>
            <w:shd w:val="clear" w:color="auto" w:fill="ffffff"/>
          </w:tcPr>
          <w:p>
            <w:pPr>
              <w:pStyle w:val="style0"/>
              <w:spacing w:after="0"/>
              <w:rPr>
                <w:rFonts w:ascii="Times New Roman" w:hAnsi="Times New Roman"/>
              </w:rPr>
            </w:pPr>
            <w:r>
              <w:rPr>
                <w:rFonts w:ascii="Times New Roman" w:hAnsi="Times New Roman"/>
              </w:rPr>
              <w:t>Show learners how to identify a rule for a pattern. Choose a starting point and then create number patterns up to 20.</w:t>
            </w:r>
          </w:p>
          <w:p>
            <w:pPr>
              <w:pStyle w:val="style0"/>
              <w:spacing w:after="0"/>
              <w:rPr>
                <w:rFonts w:ascii="Times New Roman" w:hAnsi="Times New Roman"/>
              </w:rPr>
            </w:pPr>
            <w:r>
              <w:rPr>
                <w:rFonts w:ascii="Times New Roman" w:hAnsi="Times New Roman"/>
              </w:rPr>
              <w:t>Guide learners in pairs or groups to create number patterns up to 20.</w:t>
            </w:r>
          </w:p>
          <w:p>
            <w:pPr>
              <w:pStyle w:val="style0"/>
              <w:spacing w:after="0"/>
              <w:rPr>
                <w:rFonts w:ascii="Times New Roman" w:hAnsi="Times New Roman"/>
              </w:rPr>
            </w:pPr>
            <w:r>
              <w:rPr>
                <w:rFonts w:ascii="Times New Roman" w:hAnsi="Times New Roman"/>
              </w:rPr>
              <w:t>Learners to do activities in pupil’s book page 142.</w:t>
            </w:r>
          </w:p>
        </w:tc>
        <w:tc>
          <w:tcPr>
            <w:tcW w:w="1783" w:type="dxa"/>
            <w:tcBorders/>
            <w:shd w:val="clear" w:color="auto" w:fill="ffffff"/>
          </w:tcPr>
          <w:p>
            <w:pPr>
              <w:pStyle w:val="style0"/>
              <w:spacing w:after="0"/>
              <w:rPr>
                <w:rFonts w:ascii="Times New Roman" w:hAnsi="Times New Roman"/>
              </w:rPr>
            </w:pPr>
            <w:r>
              <w:rPr>
                <w:rFonts w:ascii="Times New Roman" w:hAnsi="Times New Roman"/>
              </w:rPr>
              <w:t>Video clips</w:t>
            </w:r>
          </w:p>
          <w:p>
            <w:pPr>
              <w:pStyle w:val="style0"/>
              <w:spacing w:after="0"/>
              <w:rPr>
                <w:rFonts w:ascii="Times New Roman" w:hAnsi="Times New Roman"/>
              </w:rPr>
            </w:pPr>
            <w:r>
              <w:rPr>
                <w:rFonts w:ascii="Times New Roman" w:hAnsi="Times New Roman"/>
              </w:rPr>
              <w:t xml:space="preserve">Number cards </w:t>
            </w:r>
          </w:p>
          <w:p>
            <w:pPr>
              <w:pStyle w:val="style0"/>
              <w:spacing w:after="0"/>
              <w:rPr>
                <w:rFonts w:ascii="Times New Roman" w:hAnsi="Times New Roman"/>
              </w:rPr>
            </w:pPr>
            <w:r>
              <w:rPr>
                <w:rFonts w:ascii="Times New Roman" w:hAnsi="Times New Roman"/>
              </w:rPr>
              <w:t>Mathematics pupil’s book 1 pg.142</w:t>
            </w:r>
          </w:p>
          <w:p>
            <w:pPr>
              <w:pStyle w:val="style0"/>
              <w:spacing w:after="0"/>
              <w:rPr>
                <w:rFonts w:ascii="Times New Roman" w:hAnsi="Times New Roman"/>
              </w:rPr>
            </w:pPr>
            <w:r>
              <w:rPr>
                <w:rFonts w:ascii="Times New Roman" w:hAnsi="Times New Roman"/>
              </w:rPr>
              <w:t>Mathematics teachers guide grade 1 pg. 168</w:t>
            </w:r>
          </w:p>
        </w:tc>
        <w:tc>
          <w:tcPr>
            <w:tcW w:w="1378" w:type="dxa"/>
            <w:tcBorders/>
            <w:shd w:val="clear" w:color="auto" w:fill="ffffff"/>
          </w:tcPr>
          <w:p>
            <w:pPr>
              <w:pStyle w:val="style0"/>
              <w:spacing w:after="0"/>
              <w:ind w:left="68"/>
              <w:rPr>
                <w:b/>
              </w:rPr>
            </w:pPr>
            <w:r>
              <w:t>Oral questions</w:t>
            </w:r>
          </w:p>
          <w:p>
            <w:pPr>
              <w:pStyle w:val="style0"/>
              <w:spacing w:after="0"/>
              <w:ind w:left="68"/>
              <w:rPr>
                <w:b/>
              </w:rPr>
            </w:pPr>
            <w:r>
              <w:t>Written exercise</w:t>
            </w:r>
          </w:p>
          <w:p>
            <w:pPr>
              <w:pStyle w:val="style0"/>
              <w:spacing w:after="0"/>
              <w:rPr>
                <w:rFonts w:ascii="Times New Roman" w:hAnsi="Times New Roman"/>
              </w:rPr>
            </w:pPr>
            <w:r>
              <w:t>observation</w:t>
            </w:r>
          </w:p>
        </w:tc>
        <w:tc>
          <w:tcPr>
            <w:tcW w:w="618" w:type="dxa"/>
            <w:tcBorders/>
            <w:shd w:val="clear" w:color="auto" w:fill="ffffff"/>
          </w:tcPr>
          <w:p>
            <w:pPr>
              <w:pStyle w:val="style0"/>
              <w:spacing w:after="0"/>
              <w:rPr/>
            </w:pPr>
          </w:p>
        </w:tc>
      </w:tr>
      <w:tr>
        <w:tblPrEx/>
        <w:trPr>
          <w:trHeight w:val="1835" w:hRule="atLeast"/>
        </w:trPr>
        <w:tc>
          <w:tcPr>
            <w:tcW w:w="560" w:type="dxa"/>
            <w:tcBorders/>
            <w:shd w:val="clear" w:color="auto" w:fill="ffffff"/>
          </w:tcPr>
          <w:p>
            <w:pPr>
              <w:pStyle w:val="style0"/>
              <w:spacing w:after="0"/>
              <w:rPr/>
            </w:pPr>
          </w:p>
        </w:tc>
        <w:tc>
          <w:tcPr>
            <w:tcW w:w="576" w:type="dxa"/>
            <w:tcBorders/>
            <w:shd w:val="clear" w:color="auto" w:fill="ffffff"/>
          </w:tcPr>
          <w:p>
            <w:pPr>
              <w:pStyle w:val="style0"/>
              <w:spacing w:after="0"/>
              <w:rPr/>
            </w:pPr>
            <w:r>
              <w:t>5</w:t>
            </w:r>
          </w:p>
        </w:tc>
        <w:tc>
          <w:tcPr>
            <w:tcW w:w="1977" w:type="dxa"/>
            <w:tcBorders/>
            <w:shd w:val="clear" w:color="auto" w:fill="ffffff"/>
          </w:tcPr>
          <w:p>
            <w:pPr>
              <w:pStyle w:val="style0"/>
              <w:spacing w:after="0"/>
              <w:rPr>
                <w:rFonts w:ascii="Times New Roman" w:hAnsi="Times New Roman"/>
                <w:b/>
                <w:bCs/>
              </w:rPr>
            </w:pPr>
          </w:p>
        </w:tc>
        <w:tc>
          <w:tcPr>
            <w:tcW w:w="1739" w:type="dxa"/>
            <w:tcBorders/>
            <w:shd w:val="clear" w:color="auto" w:fill="ffffff"/>
          </w:tcPr>
          <w:p>
            <w:pPr>
              <w:pStyle w:val="style0"/>
              <w:spacing w:after="0"/>
              <w:rPr>
                <w:rFonts w:ascii="Times New Roman" w:hAnsi="Times New Roman"/>
                <w:b/>
                <w:bCs/>
              </w:rPr>
            </w:pPr>
            <w:r>
              <w:rPr>
                <w:rFonts w:ascii="Times New Roman" w:hAnsi="Times New Roman"/>
                <w:b/>
                <w:bCs/>
              </w:rPr>
              <w:t>Whole numbers</w:t>
            </w:r>
          </w:p>
        </w:tc>
        <w:tc>
          <w:tcPr>
            <w:tcW w:w="3202" w:type="dxa"/>
            <w:tcBorders/>
            <w:shd w:val="clear" w:color="auto" w:fill="ffffff"/>
          </w:tcPr>
          <w:p>
            <w:pPr>
              <w:pStyle w:val="style0"/>
              <w:spacing w:after="0"/>
              <w:rPr>
                <w:rFonts w:ascii="Times New Roman" w:hAnsi="Times New Roman"/>
              </w:rPr>
            </w:pPr>
            <w:r>
              <w:rPr>
                <w:rFonts w:ascii="Times New Roman" w:hAnsi="Times New Roman"/>
              </w:rPr>
              <w:t xml:space="preserve">By the end of the lesson, the learner should be to </w:t>
            </w:r>
          </w:p>
          <w:p>
            <w:pPr>
              <w:pStyle w:val="style179"/>
              <w:numPr>
                <w:ilvl w:val="0"/>
                <w:numId w:val="15"/>
              </w:numPr>
              <w:spacing w:after="0" w:lineRule="auto" w:line="240"/>
              <w:ind w:left="316"/>
              <w:rPr>
                <w:rFonts w:ascii="Times New Roman" w:hAnsi="Times New Roman"/>
              </w:rPr>
            </w:pPr>
            <w:r>
              <w:rPr>
                <w:rFonts w:ascii="Times New Roman" w:hAnsi="Times New Roman"/>
              </w:rPr>
              <w:t>create</w:t>
            </w:r>
            <w:r>
              <w:rPr>
                <w:rFonts w:ascii="Times New Roman" w:hAnsi="Times New Roman"/>
              </w:rPr>
              <w:t xml:space="preserve"> and extend number patterns up to 20.</w:t>
            </w:r>
          </w:p>
          <w:p>
            <w:pPr>
              <w:pStyle w:val="style179"/>
              <w:numPr>
                <w:ilvl w:val="0"/>
                <w:numId w:val="15"/>
              </w:numPr>
              <w:spacing w:after="0" w:lineRule="auto" w:line="240"/>
              <w:ind w:left="316"/>
              <w:rPr>
                <w:rFonts w:ascii="Times New Roman" w:hAnsi="Times New Roman"/>
              </w:rPr>
            </w:pPr>
            <w:r>
              <w:rPr>
                <w:rFonts w:ascii="Times New Roman" w:hAnsi="Times New Roman"/>
              </w:rPr>
              <w:t>Identify missing numbers in a pattern</w:t>
            </w:r>
          </w:p>
          <w:p>
            <w:pPr>
              <w:pStyle w:val="style179"/>
              <w:numPr>
                <w:ilvl w:val="0"/>
                <w:numId w:val="15"/>
              </w:numPr>
              <w:spacing w:after="0" w:lineRule="auto" w:line="240"/>
              <w:ind w:left="316"/>
              <w:rPr>
                <w:rFonts w:ascii="Times New Roman" w:hAnsi="Times New Roman"/>
                <w:strike/>
              </w:rPr>
            </w:pPr>
            <w:r>
              <w:rPr>
                <w:rFonts w:ascii="Times New Roman" w:hAnsi="Times New Roman"/>
              </w:rPr>
              <w:t>Appreciate the importance of number</w:t>
            </w:r>
          </w:p>
        </w:tc>
        <w:tc>
          <w:tcPr>
            <w:tcW w:w="1456" w:type="dxa"/>
            <w:tcBorders/>
            <w:shd w:val="clear" w:color="auto" w:fill="ffffff"/>
          </w:tcPr>
          <w:p>
            <w:pPr>
              <w:pStyle w:val="style0"/>
              <w:spacing w:after="0"/>
              <w:rPr>
                <w:rFonts w:ascii="Times New Roman" w:hAnsi="Times New Roman"/>
              </w:rPr>
            </w:pPr>
            <w:r>
              <w:rPr>
                <w:rFonts w:ascii="Times New Roman" w:hAnsi="Times New Roman"/>
              </w:rPr>
              <w:t>How do you create and extend number patterns?</w:t>
            </w:r>
          </w:p>
        </w:tc>
        <w:tc>
          <w:tcPr>
            <w:tcW w:w="3057" w:type="dxa"/>
            <w:tcBorders/>
            <w:shd w:val="clear" w:color="auto" w:fill="ffffff"/>
          </w:tcPr>
          <w:p>
            <w:pPr>
              <w:pStyle w:val="style0"/>
              <w:spacing w:after="0"/>
              <w:ind w:left="31"/>
              <w:rPr>
                <w:rFonts w:ascii="Times New Roman" w:hAnsi="Times New Roman"/>
              </w:rPr>
            </w:pPr>
            <w:r>
              <w:rPr>
                <w:rFonts w:ascii="Times New Roman" w:hAnsi="Times New Roman"/>
              </w:rPr>
              <w:t>identify</w:t>
            </w:r>
            <w:r>
              <w:rPr>
                <w:rFonts w:ascii="Times New Roman" w:hAnsi="Times New Roman"/>
              </w:rPr>
              <w:t xml:space="preserve"> a rule for the pattern. Choose a starting point. Create and extend number patterns up to 20.</w:t>
            </w:r>
          </w:p>
          <w:p>
            <w:pPr>
              <w:pStyle w:val="style0"/>
              <w:spacing w:after="0"/>
              <w:ind w:left="31"/>
              <w:rPr>
                <w:rFonts w:ascii="Times New Roman" w:hAnsi="Times New Roman"/>
              </w:rPr>
            </w:pPr>
            <w:r>
              <w:rPr>
                <w:rFonts w:ascii="Times New Roman" w:hAnsi="Times New Roman"/>
              </w:rPr>
              <w:t>Guide learners in pairs or groups to create number patterns up to 20.</w:t>
            </w:r>
          </w:p>
          <w:p>
            <w:pPr>
              <w:pStyle w:val="style0"/>
              <w:spacing w:after="0"/>
              <w:ind w:left="31"/>
              <w:rPr>
                <w:rFonts w:ascii="Times New Roman" w:hAnsi="Times New Roman"/>
              </w:rPr>
            </w:pPr>
            <w:r>
              <w:rPr>
                <w:rFonts w:ascii="Times New Roman" w:hAnsi="Times New Roman"/>
              </w:rPr>
              <w:t>Learners to do activities in pupil’s book page 143.</w:t>
            </w:r>
          </w:p>
        </w:tc>
        <w:tc>
          <w:tcPr>
            <w:tcW w:w="1783" w:type="dxa"/>
            <w:tcBorders/>
            <w:shd w:val="clear" w:color="auto" w:fill="ffffff"/>
          </w:tcPr>
          <w:p>
            <w:pPr>
              <w:pStyle w:val="style0"/>
              <w:spacing w:after="0"/>
              <w:rPr>
                <w:rFonts w:ascii="Times New Roman" w:hAnsi="Times New Roman"/>
              </w:rPr>
            </w:pPr>
            <w:r>
              <w:rPr>
                <w:rFonts w:ascii="Times New Roman" w:hAnsi="Times New Roman"/>
              </w:rPr>
              <w:t>Video clips</w:t>
            </w:r>
          </w:p>
          <w:p>
            <w:pPr>
              <w:pStyle w:val="style0"/>
              <w:spacing w:after="0"/>
              <w:rPr>
                <w:rFonts w:ascii="Times New Roman" w:hAnsi="Times New Roman"/>
              </w:rPr>
            </w:pPr>
            <w:r>
              <w:rPr>
                <w:rFonts w:ascii="Times New Roman" w:hAnsi="Times New Roman"/>
              </w:rPr>
              <w:t xml:space="preserve">Number cards </w:t>
            </w:r>
          </w:p>
          <w:p>
            <w:pPr>
              <w:pStyle w:val="style0"/>
              <w:spacing w:after="0"/>
              <w:rPr>
                <w:rFonts w:ascii="Times New Roman" w:hAnsi="Times New Roman"/>
              </w:rPr>
            </w:pPr>
            <w:r>
              <w:rPr>
                <w:rFonts w:ascii="Times New Roman" w:hAnsi="Times New Roman"/>
              </w:rPr>
              <w:t>Mathematics pupil’s book 1 pg.143</w:t>
            </w:r>
          </w:p>
          <w:p>
            <w:pPr>
              <w:pStyle w:val="style0"/>
              <w:spacing w:after="0"/>
              <w:rPr>
                <w:rFonts w:ascii="Times New Roman" w:hAnsi="Times New Roman"/>
              </w:rPr>
            </w:pPr>
            <w:r>
              <w:rPr>
                <w:rFonts w:ascii="Times New Roman" w:hAnsi="Times New Roman"/>
              </w:rPr>
              <w:t>Mathematics teachers guide grade 1 pg. 169</w:t>
            </w:r>
          </w:p>
        </w:tc>
        <w:tc>
          <w:tcPr>
            <w:tcW w:w="1378" w:type="dxa"/>
            <w:tcBorders/>
            <w:shd w:val="clear" w:color="auto" w:fill="ffffff"/>
          </w:tcPr>
          <w:p>
            <w:pPr>
              <w:pStyle w:val="style0"/>
              <w:spacing w:after="0"/>
              <w:ind w:left="68"/>
              <w:rPr>
                <w:b/>
              </w:rPr>
            </w:pPr>
            <w:r>
              <w:t>Oral questions</w:t>
            </w:r>
          </w:p>
          <w:p>
            <w:pPr>
              <w:pStyle w:val="style0"/>
              <w:spacing w:after="0"/>
              <w:ind w:left="68"/>
              <w:rPr>
                <w:b/>
              </w:rPr>
            </w:pPr>
            <w:r>
              <w:t>Written exercise</w:t>
            </w:r>
          </w:p>
          <w:p>
            <w:pPr>
              <w:pStyle w:val="style0"/>
              <w:spacing w:after="0"/>
              <w:rPr>
                <w:rFonts w:ascii="Times New Roman" w:hAnsi="Times New Roman"/>
              </w:rPr>
            </w:pPr>
            <w:r>
              <w:t>observation</w:t>
            </w:r>
          </w:p>
        </w:tc>
        <w:tc>
          <w:tcPr>
            <w:tcW w:w="618" w:type="dxa"/>
            <w:tcBorders/>
            <w:shd w:val="clear" w:color="auto" w:fill="ffffff"/>
          </w:tcPr>
          <w:p>
            <w:pPr>
              <w:pStyle w:val="style0"/>
              <w:spacing w:after="0"/>
              <w:rPr/>
            </w:pPr>
          </w:p>
        </w:tc>
      </w:tr>
      <w:tr>
        <w:tblPrEx/>
        <w:trPr>
          <w:trHeight w:val="980" w:hRule="atLeast"/>
        </w:trPr>
        <w:tc>
          <w:tcPr>
            <w:tcW w:w="560" w:type="dxa"/>
            <w:tcBorders/>
            <w:shd w:val="clear" w:color="auto" w:fill="ffffff"/>
          </w:tcPr>
          <w:p>
            <w:pPr>
              <w:pStyle w:val="style0"/>
              <w:spacing w:after="0"/>
              <w:rPr/>
            </w:pPr>
            <w:r>
              <w:t>4</w:t>
            </w:r>
          </w:p>
        </w:tc>
        <w:tc>
          <w:tcPr>
            <w:tcW w:w="576" w:type="dxa"/>
            <w:tcBorders/>
            <w:shd w:val="clear" w:color="auto" w:fill="ffffff"/>
          </w:tcPr>
          <w:p>
            <w:pPr>
              <w:pStyle w:val="style0"/>
              <w:spacing w:after="0"/>
              <w:rPr/>
            </w:pPr>
            <w:r>
              <w:t>1</w:t>
            </w:r>
          </w:p>
        </w:tc>
        <w:tc>
          <w:tcPr>
            <w:tcW w:w="1977" w:type="dxa"/>
            <w:tcBorders/>
            <w:shd w:val="clear" w:color="auto" w:fill="ffffff"/>
          </w:tcPr>
          <w:p>
            <w:pPr>
              <w:pStyle w:val="style0"/>
              <w:spacing w:after="0"/>
              <w:rPr>
                <w:rFonts w:ascii="Times New Roman" w:hAnsi="Times New Roman"/>
                <w:b/>
                <w:bCs/>
              </w:rPr>
            </w:pPr>
          </w:p>
        </w:tc>
        <w:tc>
          <w:tcPr>
            <w:tcW w:w="1739" w:type="dxa"/>
            <w:tcBorders/>
            <w:shd w:val="clear" w:color="auto" w:fill="ffffff"/>
          </w:tcPr>
          <w:p>
            <w:pPr>
              <w:pStyle w:val="style0"/>
              <w:spacing w:after="0"/>
              <w:rPr>
                <w:rFonts w:ascii="Times New Roman" w:hAnsi="Times New Roman"/>
                <w:b/>
                <w:bCs/>
              </w:rPr>
            </w:pPr>
            <w:r>
              <w:rPr>
                <w:rFonts w:ascii="Times New Roman" w:hAnsi="Times New Roman"/>
                <w:b/>
                <w:bCs/>
              </w:rPr>
              <w:t>Addition</w:t>
            </w:r>
          </w:p>
        </w:tc>
        <w:tc>
          <w:tcPr>
            <w:tcW w:w="3202" w:type="dxa"/>
            <w:tcBorders/>
            <w:shd w:val="clear" w:color="auto" w:fill="ffffff"/>
          </w:tcPr>
          <w:p>
            <w:pPr>
              <w:pStyle w:val="style0"/>
              <w:spacing w:after="0"/>
              <w:rPr>
                <w:rFonts w:ascii="Times New Roman" w:hAnsi="Times New Roman"/>
              </w:rPr>
            </w:pPr>
            <w:r>
              <w:rPr>
                <w:rFonts w:ascii="Times New Roman" w:hAnsi="Times New Roman"/>
              </w:rPr>
              <w:t xml:space="preserve">By the end of the lesson, the learner should be to </w:t>
            </w:r>
          </w:p>
          <w:p>
            <w:pPr>
              <w:pStyle w:val="style179"/>
              <w:numPr>
                <w:ilvl w:val="0"/>
                <w:numId w:val="16"/>
              </w:numPr>
              <w:spacing w:after="0" w:lineRule="auto" w:line="240"/>
              <w:ind w:left="316"/>
              <w:rPr>
                <w:rFonts w:ascii="Times New Roman" w:hAnsi="Times New Roman"/>
              </w:rPr>
            </w:pPr>
            <w:r>
              <w:rPr>
                <w:rFonts w:ascii="Times New Roman" w:hAnsi="Times New Roman"/>
              </w:rPr>
              <w:t>add 3-single digit numbers up to a sum of 10 in word task</w:t>
            </w:r>
          </w:p>
          <w:p>
            <w:pPr>
              <w:pStyle w:val="style179"/>
              <w:numPr>
                <w:ilvl w:val="0"/>
                <w:numId w:val="16"/>
              </w:numPr>
              <w:spacing w:after="0" w:lineRule="auto" w:line="240"/>
              <w:ind w:left="316"/>
              <w:rPr>
                <w:rFonts w:ascii="Times New Roman" w:hAnsi="Times New Roman"/>
              </w:rPr>
            </w:pPr>
            <w:r>
              <w:rPr>
                <w:rFonts w:ascii="Times New Roman" w:hAnsi="Times New Roman"/>
              </w:rPr>
              <w:t>play digital games involving addition</w:t>
            </w:r>
          </w:p>
          <w:p>
            <w:pPr>
              <w:pStyle w:val="style179"/>
              <w:numPr>
                <w:ilvl w:val="0"/>
                <w:numId w:val="16"/>
              </w:numPr>
              <w:spacing w:after="0" w:lineRule="auto" w:line="240"/>
              <w:ind w:left="316"/>
              <w:rPr>
                <w:rFonts w:ascii="Times New Roman" w:hAnsi="Times New Roman"/>
                <w:strike/>
              </w:rPr>
            </w:pPr>
            <w:r>
              <w:rPr>
                <w:rFonts w:ascii="Times New Roman" w:hAnsi="Times New Roman"/>
              </w:rPr>
              <w:t>develop interest in addition of numbers</w:t>
            </w:r>
          </w:p>
        </w:tc>
        <w:tc>
          <w:tcPr>
            <w:tcW w:w="1456" w:type="dxa"/>
            <w:tcBorders/>
            <w:shd w:val="clear" w:color="auto" w:fill="ffffff"/>
          </w:tcPr>
          <w:p>
            <w:pPr>
              <w:pStyle w:val="style0"/>
              <w:spacing w:after="0"/>
              <w:rPr>
                <w:rFonts w:ascii="Times New Roman" w:hAnsi="Times New Roman"/>
              </w:rPr>
            </w:pPr>
            <w:r>
              <w:rPr>
                <w:rFonts w:ascii="Times New Roman" w:hAnsi="Times New Roman"/>
              </w:rPr>
              <w:t>How do you add 3-single digit numbers?</w:t>
            </w:r>
          </w:p>
        </w:tc>
        <w:tc>
          <w:tcPr>
            <w:tcW w:w="3057" w:type="dxa"/>
            <w:tcBorders/>
            <w:shd w:val="clear" w:color="auto" w:fill="ffffff"/>
          </w:tcPr>
          <w:p>
            <w:pPr>
              <w:pStyle w:val="style0"/>
              <w:spacing w:after="0"/>
              <w:rPr>
                <w:rFonts w:ascii="Times New Roman" w:hAnsi="Times New Roman"/>
              </w:rPr>
            </w:pPr>
            <w:r>
              <w:rPr>
                <w:rFonts w:ascii="Times New Roman" w:hAnsi="Times New Roman"/>
                <w:b/>
                <w:i/>
              </w:rPr>
              <w:t xml:space="preserve"> </w:t>
            </w:r>
            <w:r>
              <w:rPr>
                <w:rFonts w:ascii="Times New Roman" w:hAnsi="Times New Roman"/>
              </w:rPr>
              <w:t xml:space="preserve">Write </w:t>
            </w:r>
            <w:r>
              <w:rPr>
                <w:rFonts w:ascii="Times New Roman" w:hAnsi="Times New Roman"/>
              </w:rPr>
              <w:t>Amina</w:t>
            </w:r>
            <w:r>
              <w:rPr>
                <w:rFonts w:ascii="Times New Roman" w:hAnsi="Times New Roman"/>
              </w:rPr>
              <w:t xml:space="preserve"> has 3 balls. James has 2 balls and </w:t>
            </w:r>
            <w:r>
              <w:rPr>
                <w:rFonts w:ascii="Times New Roman" w:hAnsi="Times New Roman"/>
              </w:rPr>
              <w:t>Anyango</w:t>
            </w:r>
            <w:r>
              <w:rPr>
                <w:rFonts w:ascii="Times New Roman" w:hAnsi="Times New Roman"/>
              </w:rPr>
              <w:t xml:space="preserve"> has 1 ball. How many balls do they have altogether? Show learners how to develop an additional sentence in symbols from the word sentence as </w:t>
            </w:r>
          </w:p>
          <w:p>
            <w:pPr>
              <w:pStyle w:val="style0"/>
              <w:spacing w:after="0"/>
              <w:rPr>
                <w:rFonts w:ascii="Times New Roman" w:hAnsi="Times New Roman"/>
              </w:rPr>
            </w:pPr>
            <w:r>
              <w:rPr>
                <w:rFonts w:ascii="Times New Roman" w:hAnsi="Times New Roman"/>
              </w:rPr>
              <w:t xml:space="preserve">3 + 2 + 1 = </w:t>
            </w:r>
          </w:p>
          <w:p>
            <w:pPr>
              <w:pStyle w:val="style0"/>
              <w:spacing w:after="0"/>
              <w:rPr>
                <w:rFonts w:ascii="Times New Roman" w:hAnsi="Times New Roman"/>
              </w:rPr>
            </w:pPr>
            <w:r>
              <w:rPr>
                <w:rFonts w:ascii="Times New Roman" w:hAnsi="Times New Roman"/>
              </w:rPr>
              <w:t>Guide learners in pairs or groups to work out word tasks involving addition of 3-single digit numbers up to a sum of 10 in word tasks.</w:t>
            </w:r>
          </w:p>
          <w:p>
            <w:pPr>
              <w:pStyle w:val="style0"/>
              <w:spacing w:after="0"/>
              <w:rPr>
                <w:rFonts w:ascii="Times New Roman" w:hAnsi="Times New Roman"/>
              </w:rPr>
            </w:pPr>
            <w:r>
              <w:rPr>
                <w:rFonts w:ascii="Times New Roman" w:hAnsi="Times New Roman"/>
              </w:rPr>
              <w:t>Learners to do activities in pupil’s book page 144.</w:t>
            </w:r>
          </w:p>
        </w:tc>
        <w:tc>
          <w:tcPr>
            <w:tcW w:w="1783" w:type="dxa"/>
            <w:tcBorders/>
            <w:shd w:val="clear" w:color="auto" w:fill="ffffff"/>
          </w:tcPr>
          <w:p>
            <w:pPr>
              <w:pStyle w:val="style0"/>
              <w:spacing w:after="0"/>
              <w:rPr>
                <w:rFonts w:ascii="Times New Roman" w:hAnsi="Times New Roman"/>
              </w:rPr>
            </w:pPr>
            <w:r>
              <w:rPr>
                <w:rFonts w:ascii="Times New Roman" w:hAnsi="Times New Roman"/>
              </w:rPr>
              <w:t xml:space="preserve">Counters </w:t>
            </w:r>
          </w:p>
          <w:p>
            <w:pPr>
              <w:pStyle w:val="style0"/>
              <w:spacing w:after="0"/>
              <w:rPr>
                <w:rFonts w:ascii="Times New Roman" w:hAnsi="Times New Roman"/>
              </w:rPr>
            </w:pPr>
            <w:r>
              <w:rPr>
                <w:rFonts w:ascii="Times New Roman" w:hAnsi="Times New Roman"/>
              </w:rPr>
              <w:t>Mathematics pupil’s book 1 pg.144</w:t>
            </w:r>
          </w:p>
          <w:p>
            <w:pPr>
              <w:pStyle w:val="style0"/>
              <w:spacing w:after="0"/>
              <w:rPr>
                <w:rFonts w:ascii="Times New Roman" w:hAnsi="Times New Roman"/>
              </w:rPr>
            </w:pPr>
            <w:r>
              <w:rPr>
                <w:rFonts w:ascii="Times New Roman" w:hAnsi="Times New Roman"/>
              </w:rPr>
              <w:t>Mathematics teachers guide grade 1 pg. 171</w:t>
            </w:r>
          </w:p>
        </w:tc>
        <w:tc>
          <w:tcPr>
            <w:tcW w:w="1378" w:type="dxa"/>
            <w:tcBorders/>
            <w:shd w:val="clear" w:color="auto" w:fill="ffffff"/>
          </w:tcPr>
          <w:p>
            <w:pPr>
              <w:pStyle w:val="style0"/>
              <w:spacing w:after="0"/>
              <w:ind w:left="68"/>
              <w:rPr>
                <w:b/>
              </w:rPr>
            </w:pPr>
            <w:r>
              <w:t>Oral questions</w:t>
            </w:r>
          </w:p>
          <w:p>
            <w:pPr>
              <w:pStyle w:val="style0"/>
              <w:spacing w:after="0"/>
              <w:ind w:left="68"/>
              <w:rPr>
                <w:b/>
              </w:rPr>
            </w:pPr>
            <w:r>
              <w:t>Written exercise</w:t>
            </w:r>
          </w:p>
          <w:p>
            <w:pPr>
              <w:pStyle w:val="style0"/>
              <w:spacing w:after="0"/>
              <w:rPr>
                <w:rFonts w:ascii="Times New Roman" w:hAnsi="Times New Roman"/>
              </w:rPr>
            </w:pPr>
            <w:r>
              <w:t>observation</w:t>
            </w:r>
          </w:p>
        </w:tc>
        <w:tc>
          <w:tcPr>
            <w:tcW w:w="618" w:type="dxa"/>
            <w:tcBorders/>
            <w:shd w:val="clear" w:color="auto" w:fill="ffffff"/>
          </w:tcPr>
          <w:p>
            <w:pPr>
              <w:pStyle w:val="style0"/>
              <w:spacing w:after="0"/>
              <w:rPr/>
            </w:pPr>
          </w:p>
        </w:tc>
      </w:tr>
      <w:tr>
        <w:tblPrEx/>
        <w:trPr>
          <w:trHeight w:val="2240" w:hRule="atLeast"/>
        </w:trPr>
        <w:tc>
          <w:tcPr>
            <w:tcW w:w="560" w:type="dxa"/>
            <w:tcBorders/>
            <w:shd w:val="clear" w:color="auto" w:fill="ffffff"/>
          </w:tcPr>
          <w:p>
            <w:pPr>
              <w:pStyle w:val="style0"/>
              <w:spacing w:after="0"/>
              <w:rPr/>
            </w:pPr>
          </w:p>
        </w:tc>
        <w:tc>
          <w:tcPr>
            <w:tcW w:w="576" w:type="dxa"/>
            <w:tcBorders/>
            <w:shd w:val="clear" w:color="auto" w:fill="ffffff"/>
          </w:tcPr>
          <w:p>
            <w:pPr>
              <w:pStyle w:val="style0"/>
              <w:spacing w:after="0"/>
              <w:rPr/>
            </w:pPr>
            <w:r>
              <w:t>2</w:t>
            </w:r>
          </w:p>
        </w:tc>
        <w:tc>
          <w:tcPr>
            <w:tcW w:w="1977" w:type="dxa"/>
            <w:tcBorders/>
            <w:shd w:val="clear" w:color="auto" w:fill="ffffff"/>
          </w:tcPr>
          <w:p>
            <w:pPr>
              <w:pStyle w:val="style0"/>
              <w:spacing w:after="0"/>
              <w:rPr>
                <w:rFonts w:ascii="Times New Roman" w:hAnsi="Times New Roman"/>
                <w:b/>
                <w:bCs/>
              </w:rPr>
            </w:pPr>
          </w:p>
        </w:tc>
        <w:tc>
          <w:tcPr>
            <w:tcW w:w="1739" w:type="dxa"/>
            <w:tcBorders/>
            <w:shd w:val="clear" w:color="auto" w:fill="ffffff"/>
          </w:tcPr>
          <w:p>
            <w:pPr>
              <w:pStyle w:val="style0"/>
              <w:spacing w:after="0"/>
              <w:rPr>
                <w:rFonts w:ascii="Times New Roman" w:hAnsi="Times New Roman"/>
                <w:b/>
                <w:bCs/>
              </w:rPr>
            </w:pPr>
            <w:r>
              <w:rPr>
                <w:rFonts w:ascii="Times New Roman" w:hAnsi="Times New Roman"/>
                <w:b/>
                <w:bCs/>
              </w:rPr>
              <w:t>Addition</w:t>
            </w:r>
          </w:p>
        </w:tc>
        <w:tc>
          <w:tcPr>
            <w:tcW w:w="3202" w:type="dxa"/>
            <w:tcBorders/>
            <w:shd w:val="clear" w:color="auto" w:fill="ffffff"/>
          </w:tcPr>
          <w:p>
            <w:pPr>
              <w:pStyle w:val="style0"/>
              <w:spacing w:after="0"/>
              <w:rPr>
                <w:rFonts w:ascii="Times New Roman" w:hAnsi="Times New Roman"/>
              </w:rPr>
            </w:pPr>
            <w:r>
              <w:rPr>
                <w:rFonts w:ascii="Times New Roman" w:hAnsi="Times New Roman"/>
              </w:rPr>
              <w:t xml:space="preserve">By the end of the lesson, the learner should be to </w:t>
            </w:r>
          </w:p>
          <w:p>
            <w:pPr>
              <w:pStyle w:val="style179"/>
              <w:numPr>
                <w:ilvl w:val="0"/>
                <w:numId w:val="17"/>
              </w:numPr>
              <w:spacing w:after="0" w:lineRule="auto" w:line="240"/>
              <w:ind w:left="316"/>
              <w:rPr>
                <w:rFonts w:ascii="Times New Roman" w:hAnsi="Times New Roman"/>
              </w:rPr>
            </w:pPr>
            <w:r>
              <w:rPr>
                <w:rFonts w:ascii="Times New Roman" w:hAnsi="Times New Roman"/>
              </w:rPr>
              <w:t>add</w:t>
            </w:r>
            <w:r>
              <w:rPr>
                <w:rFonts w:ascii="Times New Roman" w:hAnsi="Times New Roman"/>
              </w:rPr>
              <w:t xml:space="preserve"> a 2-digit number to a 1-digit number with sum up to 100 horizontally. </w:t>
            </w:r>
          </w:p>
          <w:p>
            <w:pPr>
              <w:pStyle w:val="style179"/>
              <w:numPr>
                <w:ilvl w:val="0"/>
                <w:numId w:val="17"/>
              </w:numPr>
              <w:spacing w:after="0" w:lineRule="auto" w:line="240"/>
              <w:ind w:left="316"/>
              <w:rPr>
                <w:rFonts w:ascii="Times New Roman" w:hAnsi="Times New Roman"/>
              </w:rPr>
            </w:pPr>
            <w:r>
              <w:rPr>
                <w:rFonts w:ascii="Times New Roman" w:hAnsi="Times New Roman"/>
              </w:rPr>
              <w:t>play digital games involving addition</w:t>
            </w:r>
          </w:p>
          <w:p>
            <w:pPr>
              <w:pStyle w:val="style179"/>
              <w:numPr>
                <w:ilvl w:val="0"/>
                <w:numId w:val="17"/>
              </w:numPr>
              <w:spacing w:after="0" w:lineRule="auto" w:line="240"/>
              <w:ind w:left="316"/>
              <w:rPr>
                <w:rFonts w:ascii="Times New Roman" w:hAnsi="Times New Roman"/>
                <w:strike/>
              </w:rPr>
            </w:pPr>
            <w:r>
              <w:rPr>
                <w:rFonts w:ascii="Times New Roman" w:hAnsi="Times New Roman"/>
              </w:rPr>
              <w:t>develop interest in addition of numbers</w:t>
            </w:r>
          </w:p>
        </w:tc>
        <w:tc>
          <w:tcPr>
            <w:tcW w:w="1456" w:type="dxa"/>
            <w:tcBorders/>
            <w:shd w:val="clear" w:color="auto" w:fill="ffffff"/>
          </w:tcPr>
          <w:p>
            <w:pPr>
              <w:pStyle w:val="style0"/>
              <w:spacing w:after="0"/>
              <w:rPr>
                <w:rFonts w:ascii="Times New Roman" w:hAnsi="Times New Roman"/>
              </w:rPr>
            </w:pPr>
            <w:r>
              <w:rPr>
                <w:rFonts w:ascii="Times New Roman" w:hAnsi="Times New Roman"/>
              </w:rPr>
              <w:t>How do you add a 2-digit number to a 1-digit number?</w:t>
            </w:r>
          </w:p>
          <w:p>
            <w:pPr>
              <w:pStyle w:val="style0"/>
              <w:spacing w:after="0"/>
              <w:rPr>
                <w:rFonts w:ascii="Times New Roman" w:hAnsi="Times New Roman"/>
              </w:rPr>
            </w:pPr>
          </w:p>
        </w:tc>
        <w:tc>
          <w:tcPr>
            <w:tcW w:w="3057" w:type="dxa"/>
            <w:tcBorders/>
            <w:shd w:val="clear" w:color="auto" w:fill="ffffff"/>
          </w:tcPr>
          <w:p>
            <w:pPr>
              <w:pStyle w:val="style0"/>
              <w:spacing w:after="0"/>
              <w:ind w:left="121"/>
              <w:rPr>
                <w:rFonts w:ascii="Times New Roman" w:hAnsi="Times New Roman"/>
              </w:rPr>
            </w:pPr>
            <w:r>
              <w:rPr>
                <w:rFonts w:ascii="Times New Roman" w:hAnsi="Times New Roman"/>
              </w:rPr>
              <w:t xml:space="preserve">Write </w:t>
            </w:r>
            <w:r>
              <w:rPr>
                <w:rFonts w:ascii="Times New Roman" w:hAnsi="Times New Roman"/>
              </w:rPr>
              <w:tab/>
            </w:r>
            <w:r>
              <w:rPr>
                <w:rFonts w:ascii="Times New Roman" w:hAnsi="Times New Roman"/>
              </w:rPr>
              <w:t xml:space="preserve">54 + 5 =                 show learners how to add 5 to 54 by counting forward, 5 steps from 54 to get the answer 59 </w:t>
            </w:r>
          </w:p>
          <w:p>
            <w:pPr>
              <w:pStyle w:val="style0"/>
              <w:spacing w:after="0"/>
              <w:ind w:left="121"/>
              <w:rPr>
                <w:rFonts w:ascii="Times New Roman" w:hAnsi="Times New Roman"/>
              </w:rPr>
            </w:pPr>
            <w:r>
              <w:rPr>
                <w:rFonts w:ascii="Times New Roman" w:hAnsi="Times New Roman"/>
              </w:rPr>
              <w:t>Write</w:t>
            </w:r>
            <w:r>
              <w:rPr>
                <w:rFonts w:ascii="Times New Roman" w:hAnsi="Times New Roman"/>
              </w:rPr>
              <w:tab/>
            </w:r>
            <w:r>
              <w:rPr>
                <w:rFonts w:ascii="Times New Roman" w:hAnsi="Times New Roman"/>
              </w:rPr>
              <w:t>71 + 6 =                 Guide learners in pairs or groups to add a 2-digit number to a 1-digit number with sum up to 100 horizontally.</w:t>
            </w:r>
          </w:p>
          <w:p>
            <w:pPr>
              <w:pStyle w:val="style0"/>
              <w:spacing w:after="0"/>
              <w:ind w:left="121"/>
              <w:rPr>
                <w:rFonts w:ascii="Times New Roman" w:hAnsi="Times New Roman"/>
              </w:rPr>
            </w:pPr>
            <w:r>
              <w:rPr>
                <w:rFonts w:ascii="Times New Roman" w:hAnsi="Times New Roman"/>
              </w:rPr>
              <w:t>Learners to do activities in pupil’s book page 145.</w:t>
            </w:r>
          </w:p>
        </w:tc>
        <w:tc>
          <w:tcPr>
            <w:tcW w:w="1783" w:type="dxa"/>
            <w:tcBorders/>
            <w:shd w:val="clear" w:color="auto" w:fill="ffffff"/>
          </w:tcPr>
          <w:p>
            <w:pPr>
              <w:pStyle w:val="style0"/>
              <w:spacing w:after="0"/>
              <w:rPr>
                <w:rFonts w:ascii="Times New Roman" w:hAnsi="Times New Roman"/>
              </w:rPr>
            </w:pPr>
            <w:r>
              <w:rPr>
                <w:rFonts w:ascii="Times New Roman" w:hAnsi="Times New Roman"/>
              </w:rPr>
              <w:t xml:space="preserve">Counters </w:t>
            </w:r>
          </w:p>
          <w:p>
            <w:pPr>
              <w:pStyle w:val="style0"/>
              <w:spacing w:after="0"/>
              <w:rPr>
                <w:rFonts w:ascii="Times New Roman" w:hAnsi="Times New Roman"/>
              </w:rPr>
            </w:pPr>
            <w:r>
              <w:rPr>
                <w:rFonts w:ascii="Times New Roman" w:hAnsi="Times New Roman"/>
              </w:rPr>
              <w:t>Basic addition table</w:t>
            </w:r>
          </w:p>
          <w:p>
            <w:pPr>
              <w:pStyle w:val="style0"/>
              <w:spacing w:after="0"/>
              <w:rPr>
                <w:rFonts w:ascii="Times New Roman" w:hAnsi="Times New Roman"/>
              </w:rPr>
            </w:pPr>
            <w:r>
              <w:rPr>
                <w:rFonts w:ascii="Times New Roman" w:hAnsi="Times New Roman"/>
              </w:rPr>
              <w:t>Mathematics pupil’s book 1 pg.145</w:t>
            </w:r>
          </w:p>
          <w:p>
            <w:pPr>
              <w:pStyle w:val="style0"/>
              <w:spacing w:after="0"/>
              <w:rPr>
                <w:rFonts w:ascii="Times New Roman" w:hAnsi="Times New Roman"/>
              </w:rPr>
            </w:pPr>
            <w:r>
              <w:rPr>
                <w:rFonts w:ascii="Times New Roman" w:hAnsi="Times New Roman"/>
              </w:rPr>
              <w:t>Mathematics teachers guide grade 1 pg. 172</w:t>
            </w:r>
          </w:p>
        </w:tc>
        <w:tc>
          <w:tcPr>
            <w:tcW w:w="1378" w:type="dxa"/>
            <w:tcBorders/>
            <w:shd w:val="clear" w:color="auto" w:fill="ffffff"/>
          </w:tcPr>
          <w:p>
            <w:pPr>
              <w:pStyle w:val="style0"/>
              <w:spacing w:after="0"/>
              <w:ind w:left="68"/>
              <w:rPr>
                <w:b/>
              </w:rPr>
            </w:pPr>
            <w:r>
              <w:t>Oral questions</w:t>
            </w:r>
          </w:p>
          <w:p>
            <w:pPr>
              <w:pStyle w:val="style0"/>
              <w:spacing w:after="0"/>
              <w:ind w:left="68"/>
              <w:rPr>
                <w:b/>
              </w:rPr>
            </w:pPr>
            <w:r>
              <w:t>Written exercise</w:t>
            </w:r>
          </w:p>
          <w:p>
            <w:pPr>
              <w:pStyle w:val="style0"/>
              <w:spacing w:after="0"/>
              <w:rPr>
                <w:rFonts w:ascii="Times New Roman" w:hAnsi="Times New Roman"/>
              </w:rPr>
            </w:pPr>
            <w:r>
              <w:t>observation</w:t>
            </w:r>
          </w:p>
        </w:tc>
        <w:tc>
          <w:tcPr>
            <w:tcW w:w="618" w:type="dxa"/>
            <w:tcBorders/>
            <w:shd w:val="clear" w:color="auto" w:fill="ffffff"/>
          </w:tcPr>
          <w:p>
            <w:pPr>
              <w:pStyle w:val="style0"/>
              <w:spacing w:after="0"/>
              <w:rPr/>
            </w:pPr>
          </w:p>
        </w:tc>
      </w:tr>
      <w:tr>
        <w:tblPrEx/>
        <w:trPr>
          <w:trHeight w:val="1673" w:hRule="atLeast"/>
        </w:trPr>
        <w:tc>
          <w:tcPr>
            <w:tcW w:w="560" w:type="dxa"/>
            <w:tcBorders/>
            <w:shd w:val="clear" w:color="auto" w:fill="ffffff"/>
          </w:tcPr>
          <w:p>
            <w:pPr>
              <w:pStyle w:val="style0"/>
              <w:spacing w:after="0"/>
              <w:rPr/>
            </w:pPr>
          </w:p>
        </w:tc>
        <w:tc>
          <w:tcPr>
            <w:tcW w:w="576" w:type="dxa"/>
            <w:tcBorders/>
            <w:shd w:val="clear" w:color="auto" w:fill="ffffff"/>
          </w:tcPr>
          <w:p>
            <w:pPr>
              <w:pStyle w:val="style0"/>
              <w:spacing w:after="0"/>
              <w:rPr/>
            </w:pPr>
            <w:r>
              <w:t>3</w:t>
            </w:r>
          </w:p>
        </w:tc>
        <w:tc>
          <w:tcPr>
            <w:tcW w:w="1977" w:type="dxa"/>
            <w:tcBorders/>
            <w:shd w:val="clear" w:color="auto" w:fill="ffffff"/>
          </w:tcPr>
          <w:p>
            <w:pPr>
              <w:pStyle w:val="style0"/>
              <w:spacing w:after="0"/>
              <w:rPr>
                <w:rFonts w:ascii="Times New Roman" w:hAnsi="Times New Roman"/>
                <w:b/>
                <w:bCs/>
              </w:rPr>
            </w:pPr>
          </w:p>
        </w:tc>
        <w:tc>
          <w:tcPr>
            <w:tcW w:w="1739" w:type="dxa"/>
            <w:tcBorders/>
            <w:shd w:val="clear" w:color="auto" w:fill="ffffff"/>
          </w:tcPr>
          <w:p>
            <w:pPr>
              <w:pStyle w:val="style0"/>
              <w:spacing w:after="0"/>
              <w:rPr>
                <w:rFonts w:ascii="Times New Roman" w:hAnsi="Times New Roman"/>
                <w:b/>
                <w:bCs/>
              </w:rPr>
            </w:pPr>
            <w:r>
              <w:rPr>
                <w:rFonts w:ascii="Times New Roman" w:hAnsi="Times New Roman"/>
                <w:b/>
                <w:bCs/>
              </w:rPr>
              <w:t>Addition</w:t>
            </w:r>
          </w:p>
        </w:tc>
        <w:tc>
          <w:tcPr>
            <w:tcW w:w="3202" w:type="dxa"/>
            <w:tcBorders/>
            <w:shd w:val="clear" w:color="auto" w:fill="ffffff"/>
          </w:tcPr>
          <w:p>
            <w:pPr>
              <w:pStyle w:val="style0"/>
              <w:spacing w:after="0"/>
              <w:rPr>
                <w:rFonts w:ascii="Times New Roman" w:hAnsi="Times New Roman"/>
              </w:rPr>
            </w:pPr>
            <w:r>
              <w:rPr>
                <w:rFonts w:ascii="Times New Roman" w:hAnsi="Times New Roman"/>
              </w:rPr>
              <w:t xml:space="preserve">By the end of the lesson, the learner should be to </w:t>
            </w:r>
          </w:p>
          <w:p>
            <w:pPr>
              <w:pStyle w:val="style179"/>
              <w:numPr>
                <w:ilvl w:val="0"/>
                <w:numId w:val="18"/>
              </w:numPr>
              <w:spacing w:after="0" w:lineRule="auto" w:line="240"/>
              <w:ind w:left="316"/>
              <w:rPr>
                <w:rFonts w:ascii="Times New Roman" w:hAnsi="Times New Roman"/>
              </w:rPr>
            </w:pPr>
            <w:r>
              <w:rPr>
                <w:rFonts w:ascii="Times New Roman" w:hAnsi="Times New Roman"/>
              </w:rPr>
              <w:t>add</w:t>
            </w:r>
            <w:r>
              <w:rPr>
                <w:rFonts w:ascii="Times New Roman" w:hAnsi="Times New Roman"/>
              </w:rPr>
              <w:t xml:space="preserve"> a 2-digit number to a 1-digit number with sum up to 100vertically. </w:t>
            </w:r>
          </w:p>
          <w:p>
            <w:pPr>
              <w:pStyle w:val="style179"/>
              <w:numPr>
                <w:ilvl w:val="0"/>
                <w:numId w:val="18"/>
              </w:numPr>
              <w:spacing w:after="0" w:lineRule="auto" w:line="240"/>
              <w:ind w:left="316"/>
              <w:rPr>
                <w:rFonts w:ascii="Times New Roman" w:hAnsi="Times New Roman"/>
              </w:rPr>
            </w:pPr>
            <w:r>
              <w:rPr>
                <w:rFonts w:ascii="Times New Roman" w:hAnsi="Times New Roman"/>
              </w:rPr>
              <w:t>play digital games involving addition</w:t>
            </w:r>
          </w:p>
          <w:p>
            <w:pPr>
              <w:pStyle w:val="style179"/>
              <w:numPr>
                <w:ilvl w:val="0"/>
                <w:numId w:val="18"/>
              </w:numPr>
              <w:spacing w:after="0" w:lineRule="auto" w:line="240"/>
              <w:ind w:left="316"/>
              <w:rPr>
                <w:rFonts w:ascii="Times New Roman" w:hAnsi="Times New Roman"/>
                <w:strike/>
              </w:rPr>
            </w:pPr>
            <w:r>
              <w:rPr>
                <w:rFonts w:ascii="Times New Roman" w:hAnsi="Times New Roman"/>
              </w:rPr>
              <w:t>develop interest in addition of numbers</w:t>
            </w:r>
          </w:p>
        </w:tc>
        <w:tc>
          <w:tcPr>
            <w:tcW w:w="1456" w:type="dxa"/>
            <w:tcBorders/>
            <w:shd w:val="clear" w:color="auto" w:fill="ffffff"/>
          </w:tcPr>
          <w:p>
            <w:pPr>
              <w:pStyle w:val="style0"/>
              <w:spacing w:after="0"/>
              <w:rPr>
                <w:rFonts w:ascii="Times New Roman" w:hAnsi="Times New Roman"/>
              </w:rPr>
            </w:pPr>
            <w:r>
              <w:rPr>
                <w:rFonts w:ascii="Times New Roman" w:hAnsi="Times New Roman"/>
              </w:rPr>
              <w:t>How do you add a 2-digit number to a 1-digit number?</w:t>
            </w:r>
          </w:p>
          <w:p>
            <w:pPr>
              <w:pStyle w:val="style0"/>
              <w:spacing w:after="0"/>
              <w:rPr>
                <w:rFonts w:ascii="Times New Roman" w:hAnsi="Times New Roman"/>
              </w:rPr>
            </w:pPr>
          </w:p>
        </w:tc>
        <w:tc>
          <w:tcPr>
            <w:tcW w:w="3057" w:type="dxa"/>
            <w:tcBorders/>
            <w:shd w:val="clear" w:color="auto" w:fill="ffffff"/>
          </w:tcPr>
          <w:p>
            <w:pPr>
              <w:pStyle w:val="style0"/>
              <w:spacing w:after="0"/>
              <w:rPr>
                <w:rFonts w:ascii="Times New Roman" w:hAnsi="Times New Roman"/>
              </w:rPr>
            </w:pPr>
            <w:r>
              <w:rPr>
                <w:rFonts w:ascii="Times New Roman" w:hAnsi="Times New Roman"/>
              </w:rPr>
              <w:t>Guide learners in pairs or groups to add a 2-digit number to a 1-digit number with sum up to 100 vertically.</w:t>
            </w:r>
          </w:p>
          <w:p>
            <w:pPr>
              <w:pStyle w:val="style0"/>
              <w:spacing w:after="0"/>
              <w:rPr>
                <w:rFonts w:ascii="Times New Roman" w:hAnsi="Times New Roman"/>
              </w:rPr>
            </w:pPr>
            <w:r>
              <w:rPr>
                <w:rFonts w:ascii="Times New Roman" w:hAnsi="Times New Roman"/>
              </w:rPr>
              <w:t xml:space="preserve"> Learners to do activities in pupil’s book page 146.</w:t>
            </w:r>
          </w:p>
        </w:tc>
        <w:tc>
          <w:tcPr>
            <w:tcW w:w="1783" w:type="dxa"/>
            <w:tcBorders/>
            <w:shd w:val="clear" w:color="auto" w:fill="ffffff"/>
          </w:tcPr>
          <w:p>
            <w:pPr>
              <w:pStyle w:val="style0"/>
              <w:spacing w:after="0"/>
              <w:rPr>
                <w:rFonts w:ascii="Times New Roman" w:hAnsi="Times New Roman"/>
              </w:rPr>
            </w:pPr>
            <w:r>
              <w:rPr>
                <w:rFonts w:ascii="Times New Roman" w:hAnsi="Times New Roman"/>
              </w:rPr>
              <w:t xml:space="preserve">Counters </w:t>
            </w:r>
          </w:p>
          <w:p>
            <w:pPr>
              <w:pStyle w:val="style0"/>
              <w:spacing w:after="0"/>
              <w:rPr>
                <w:rFonts w:ascii="Times New Roman" w:hAnsi="Times New Roman"/>
              </w:rPr>
            </w:pPr>
            <w:r>
              <w:rPr>
                <w:rFonts w:ascii="Times New Roman" w:hAnsi="Times New Roman"/>
              </w:rPr>
              <w:t>Basic addition table</w:t>
            </w:r>
          </w:p>
          <w:p>
            <w:pPr>
              <w:pStyle w:val="style0"/>
              <w:spacing w:after="0"/>
              <w:rPr>
                <w:rFonts w:ascii="Times New Roman" w:hAnsi="Times New Roman"/>
              </w:rPr>
            </w:pPr>
            <w:r>
              <w:rPr>
                <w:rFonts w:ascii="Times New Roman" w:hAnsi="Times New Roman"/>
              </w:rPr>
              <w:t>Mathematics pupil’s book 1 pg.146</w:t>
            </w:r>
          </w:p>
          <w:p>
            <w:pPr>
              <w:pStyle w:val="style0"/>
              <w:spacing w:after="0"/>
              <w:rPr>
                <w:rFonts w:ascii="Times New Roman" w:hAnsi="Times New Roman"/>
              </w:rPr>
            </w:pPr>
            <w:r>
              <w:rPr>
                <w:rFonts w:ascii="Times New Roman" w:hAnsi="Times New Roman"/>
              </w:rPr>
              <w:t>Mathematics teachers guide grade 1 pg. 173</w:t>
            </w:r>
          </w:p>
        </w:tc>
        <w:tc>
          <w:tcPr>
            <w:tcW w:w="1378" w:type="dxa"/>
            <w:tcBorders/>
            <w:shd w:val="clear" w:color="auto" w:fill="ffffff"/>
          </w:tcPr>
          <w:p>
            <w:pPr>
              <w:pStyle w:val="style0"/>
              <w:spacing w:after="0"/>
              <w:ind w:left="68"/>
              <w:rPr>
                <w:b/>
              </w:rPr>
            </w:pPr>
            <w:r>
              <w:t>Oral questions</w:t>
            </w:r>
          </w:p>
          <w:p>
            <w:pPr>
              <w:pStyle w:val="style0"/>
              <w:spacing w:after="0"/>
              <w:ind w:left="68"/>
              <w:rPr>
                <w:b/>
              </w:rPr>
            </w:pPr>
            <w:r>
              <w:t>Written exercise</w:t>
            </w:r>
          </w:p>
          <w:p>
            <w:pPr>
              <w:pStyle w:val="style0"/>
              <w:spacing w:after="0"/>
              <w:rPr>
                <w:rFonts w:ascii="Times New Roman" w:hAnsi="Times New Roman"/>
              </w:rPr>
            </w:pPr>
            <w:r>
              <w:t>observation</w:t>
            </w:r>
          </w:p>
        </w:tc>
        <w:tc>
          <w:tcPr>
            <w:tcW w:w="618" w:type="dxa"/>
            <w:tcBorders/>
            <w:shd w:val="clear" w:color="auto" w:fill="ffffff"/>
          </w:tcPr>
          <w:p>
            <w:pPr>
              <w:pStyle w:val="style0"/>
              <w:spacing w:after="0"/>
              <w:rPr/>
            </w:pPr>
          </w:p>
        </w:tc>
      </w:tr>
      <w:tr>
        <w:tblPrEx/>
        <w:trPr>
          <w:trHeight w:val="1835" w:hRule="atLeast"/>
        </w:trPr>
        <w:tc>
          <w:tcPr>
            <w:tcW w:w="560" w:type="dxa"/>
            <w:tcBorders/>
            <w:shd w:val="clear" w:color="auto" w:fill="ffffff"/>
          </w:tcPr>
          <w:p>
            <w:pPr>
              <w:pStyle w:val="style0"/>
              <w:spacing w:after="0"/>
              <w:rPr/>
            </w:pPr>
          </w:p>
        </w:tc>
        <w:tc>
          <w:tcPr>
            <w:tcW w:w="576" w:type="dxa"/>
            <w:tcBorders/>
            <w:shd w:val="clear" w:color="auto" w:fill="ffffff"/>
          </w:tcPr>
          <w:p>
            <w:pPr>
              <w:pStyle w:val="style0"/>
              <w:spacing w:after="0"/>
              <w:rPr/>
            </w:pPr>
            <w:r>
              <w:t>4</w:t>
            </w:r>
          </w:p>
        </w:tc>
        <w:tc>
          <w:tcPr>
            <w:tcW w:w="1977" w:type="dxa"/>
            <w:tcBorders/>
            <w:shd w:val="clear" w:color="auto" w:fill="ffffff"/>
          </w:tcPr>
          <w:p>
            <w:pPr>
              <w:pStyle w:val="style0"/>
              <w:spacing w:after="0"/>
              <w:rPr>
                <w:rFonts w:ascii="Times New Roman" w:hAnsi="Times New Roman"/>
                <w:b/>
                <w:bCs/>
              </w:rPr>
            </w:pPr>
          </w:p>
        </w:tc>
        <w:tc>
          <w:tcPr>
            <w:tcW w:w="1739" w:type="dxa"/>
            <w:tcBorders/>
            <w:shd w:val="clear" w:color="auto" w:fill="ffffff"/>
          </w:tcPr>
          <w:p>
            <w:pPr>
              <w:pStyle w:val="style0"/>
              <w:spacing w:after="0"/>
              <w:rPr>
                <w:rFonts w:ascii="Times New Roman" w:hAnsi="Times New Roman"/>
                <w:b/>
                <w:bCs/>
              </w:rPr>
            </w:pPr>
            <w:r>
              <w:rPr>
                <w:rFonts w:ascii="Times New Roman" w:hAnsi="Times New Roman"/>
                <w:b/>
                <w:bCs/>
              </w:rPr>
              <w:t>Addition</w:t>
            </w:r>
          </w:p>
        </w:tc>
        <w:tc>
          <w:tcPr>
            <w:tcW w:w="3202" w:type="dxa"/>
            <w:tcBorders/>
            <w:shd w:val="clear" w:color="auto" w:fill="ffffff"/>
          </w:tcPr>
          <w:p>
            <w:pPr>
              <w:pStyle w:val="style0"/>
              <w:spacing w:after="0"/>
              <w:rPr>
                <w:rFonts w:ascii="Times New Roman" w:hAnsi="Times New Roman"/>
              </w:rPr>
            </w:pPr>
            <w:r>
              <w:rPr>
                <w:rFonts w:ascii="Times New Roman" w:hAnsi="Times New Roman"/>
              </w:rPr>
              <w:t xml:space="preserve">By the end of the lesson, the learner should be to </w:t>
            </w:r>
          </w:p>
          <w:p>
            <w:pPr>
              <w:pStyle w:val="style179"/>
              <w:numPr>
                <w:ilvl w:val="0"/>
                <w:numId w:val="19"/>
              </w:numPr>
              <w:spacing w:after="0" w:lineRule="auto" w:line="240"/>
              <w:ind w:left="316"/>
              <w:rPr>
                <w:rFonts w:ascii="Times New Roman" w:hAnsi="Times New Roman"/>
                <w:strike/>
              </w:rPr>
            </w:pPr>
            <w:r>
              <w:rPr>
                <w:rFonts w:ascii="Times New Roman" w:hAnsi="Times New Roman"/>
              </w:rPr>
              <w:t>add</w:t>
            </w:r>
            <w:r>
              <w:rPr>
                <w:rFonts w:ascii="Times New Roman" w:hAnsi="Times New Roman"/>
              </w:rPr>
              <w:t xml:space="preserve"> multiples of ten with sum up to 100 vertically.</w:t>
            </w:r>
          </w:p>
          <w:p>
            <w:pPr>
              <w:pStyle w:val="style179"/>
              <w:numPr>
                <w:ilvl w:val="0"/>
                <w:numId w:val="19"/>
              </w:numPr>
              <w:spacing w:after="0" w:lineRule="auto" w:line="240"/>
              <w:ind w:left="316"/>
              <w:rPr>
                <w:rFonts w:ascii="Times New Roman" w:hAnsi="Times New Roman"/>
              </w:rPr>
            </w:pPr>
            <w:r>
              <w:rPr>
                <w:rFonts w:ascii="Times New Roman" w:hAnsi="Times New Roman"/>
              </w:rPr>
              <w:t>Work out examples in their books</w:t>
            </w:r>
          </w:p>
          <w:p>
            <w:pPr>
              <w:pStyle w:val="style179"/>
              <w:numPr>
                <w:ilvl w:val="0"/>
                <w:numId w:val="19"/>
              </w:numPr>
              <w:spacing w:after="0" w:lineRule="auto" w:line="240"/>
              <w:ind w:left="316"/>
              <w:rPr>
                <w:rFonts w:ascii="Times New Roman" w:hAnsi="Times New Roman"/>
                <w:strike/>
              </w:rPr>
            </w:pPr>
            <w:r>
              <w:rPr>
                <w:rFonts w:ascii="Times New Roman" w:hAnsi="Times New Roman"/>
              </w:rPr>
              <w:t>develop interest in addition of number</w:t>
            </w:r>
          </w:p>
        </w:tc>
        <w:tc>
          <w:tcPr>
            <w:tcW w:w="1456" w:type="dxa"/>
            <w:tcBorders/>
            <w:shd w:val="clear" w:color="auto" w:fill="ffffff"/>
          </w:tcPr>
          <w:p>
            <w:pPr>
              <w:pStyle w:val="style0"/>
              <w:spacing w:after="0"/>
              <w:rPr>
                <w:rFonts w:ascii="Times New Roman" w:hAnsi="Times New Roman"/>
              </w:rPr>
            </w:pPr>
            <w:r>
              <w:rPr>
                <w:rFonts w:ascii="Times New Roman" w:hAnsi="Times New Roman"/>
              </w:rPr>
              <w:t>How do you add tens?</w:t>
            </w:r>
          </w:p>
          <w:p>
            <w:pPr>
              <w:pStyle w:val="style0"/>
              <w:spacing w:after="0"/>
              <w:rPr>
                <w:rFonts w:ascii="Times New Roman" w:hAnsi="Times New Roman"/>
              </w:rPr>
            </w:pPr>
          </w:p>
        </w:tc>
        <w:tc>
          <w:tcPr>
            <w:tcW w:w="3057" w:type="dxa"/>
            <w:tcBorders/>
            <w:shd w:val="clear" w:color="auto" w:fill="ffffff"/>
          </w:tcPr>
          <w:p>
            <w:pPr>
              <w:pStyle w:val="style0"/>
              <w:spacing w:after="0"/>
              <w:rPr>
                <w:rFonts w:ascii="Times New Roman" w:hAnsi="Times New Roman"/>
              </w:rPr>
            </w:pPr>
            <w:r>
              <w:rPr>
                <w:rFonts w:ascii="Times New Roman" w:hAnsi="Times New Roman"/>
              </w:rPr>
              <w:t>Guide learners in pairs or groups to add multiples of 10 with sum up to 100 vertically.</w:t>
            </w:r>
          </w:p>
          <w:p>
            <w:pPr>
              <w:pStyle w:val="style0"/>
              <w:spacing w:after="0"/>
              <w:rPr>
                <w:rFonts w:ascii="Times New Roman" w:hAnsi="Times New Roman"/>
                <w:b/>
                <w:i/>
              </w:rPr>
            </w:pPr>
            <w:r>
              <w:rPr>
                <w:rFonts w:ascii="Times New Roman" w:hAnsi="Times New Roman"/>
              </w:rPr>
              <w:t>Learners to do activities in pupil’s book page 147</w:t>
            </w:r>
          </w:p>
        </w:tc>
        <w:tc>
          <w:tcPr>
            <w:tcW w:w="1783" w:type="dxa"/>
            <w:tcBorders/>
            <w:shd w:val="clear" w:color="auto" w:fill="ffffff"/>
          </w:tcPr>
          <w:p>
            <w:pPr>
              <w:pStyle w:val="style0"/>
              <w:spacing w:after="0"/>
              <w:rPr>
                <w:rFonts w:ascii="Times New Roman" w:hAnsi="Times New Roman"/>
              </w:rPr>
            </w:pPr>
            <w:r>
              <w:rPr>
                <w:rFonts w:ascii="Times New Roman" w:hAnsi="Times New Roman"/>
              </w:rPr>
              <w:t xml:space="preserve">Counters </w:t>
            </w:r>
          </w:p>
          <w:p>
            <w:pPr>
              <w:pStyle w:val="style0"/>
              <w:spacing w:after="0"/>
              <w:rPr>
                <w:rFonts w:ascii="Times New Roman" w:hAnsi="Times New Roman"/>
              </w:rPr>
            </w:pPr>
            <w:r>
              <w:rPr>
                <w:rFonts w:ascii="Times New Roman" w:hAnsi="Times New Roman"/>
              </w:rPr>
              <w:t>Basic addition table</w:t>
            </w:r>
          </w:p>
          <w:p>
            <w:pPr>
              <w:pStyle w:val="style0"/>
              <w:spacing w:after="0"/>
              <w:rPr>
                <w:rFonts w:ascii="Times New Roman" w:hAnsi="Times New Roman"/>
              </w:rPr>
            </w:pPr>
            <w:r>
              <w:rPr>
                <w:rFonts w:ascii="Times New Roman" w:hAnsi="Times New Roman"/>
              </w:rPr>
              <w:t>Mathematics pupil’s book 1 pg.147</w:t>
            </w:r>
          </w:p>
          <w:p>
            <w:pPr>
              <w:pStyle w:val="style0"/>
              <w:spacing w:after="0"/>
              <w:rPr>
                <w:rFonts w:ascii="Times New Roman" w:hAnsi="Times New Roman"/>
              </w:rPr>
            </w:pPr>
            <w:r>
              <w:rPr>
                <w:rFonts w:ascii="Times New Roman" w:hAnsi="Times New Roman"/>
              </w:rPr>
              <w:t>Mathematics teachers guide grade 1 pg. 174</w:t>
            </w:r>
          </w:p>
        </w:tc>
        <w:tc>
          <w:tcPr>
            <w:tcW w:w="1378" w:type="dxa"/>
            <w:tcBorders/>
            <w:shd w:val="clear" w:color="auto" w:fill="ffffff"/>
          </w:tcPr>
          <w:p>
            <w:pPr>
              <w:pStyle w:val="style0"/>
              <w:spacing w:after="0"/>
              <w:ind w:left="68"/>
              <w:rPr>
                <w:b/>
              </w:rPr>
            </w:pPr>
            <w:r>
              <w:t>Oral questions</w:t>
            </w:r>
          </w:p>
          <w:p>
            <w:pPr>
              <w:pStyle w:val="style0"/>
              <w:spacing w:after="0"/>
              <w:ind w:left="68"/>
              <w:rPr>
                <w:b/>
              </w:rPr>
            </w:pPr>
            <w:r>
              <w:t>Written exercise</w:t>
            </w:r>
          </w:p>
          <w:p>
            <w:pPr>
              <w:pStyle w:val="style0"/>
              <w:spacing w:after="0"/>
              <w:rPr>
                <w:rFonts w:ascii="Times New Roman" w:hAnsi="Times New Roman"/>
              </w:rPr>
            </w:pPr>
            <w:r>
              <w:t>observation</w:t>
            </w:r>
          </w:p>
        </w:tc>
        <w:tc>
          <w:tcPr>
            <w:tcW w:w="618" w:type="dxa"/>
            <w:tcBorders/>
            <w:shd w:val="clear" w:color="auto" w:fill="ffffff"/>
          </w:tcPr>
          <w:p>
            <w:pPr>
              <w:pStyle w:val="style0"/>
              <w:spacing w:after="0"/>
              <w:rPr/>
            </w:pPr>
          </w:p>
        </w:tc>
      </w:tr>
      <w:tr>
        <w:tblPrEx/>
        <w:trPr>
          <w:trHeight w:val="530" w:hRule="atLeast"/>
        </w:trPr>
        <w:tc>
          <w:tcPr>
            <w:tcW w:w="560" w:type="dxa"/>
            <w:tcBorders/>
            <w:shd w:val="clear" w:color="auto" w:fill="ffffff"/>
          </w:tcPr>
          <w:p>
            <w:pPr>
              <w:pStyle w:val="style0"/>
              <w:spacing w:after="0"/>
              <w:rPr/>
            </w:pPr>
          </w:p>
        </w:tc>
        <w:tc>
          <w:tcPr>
            <w:tcW w:w="576" w:type="dxa"/>
            <w:tcBorders/>
            <w:shd w:val="clear" w:color="auto" w:fill="ffffff"/>
          </w:tcPr>
          <w:p>
            <w:pPr>
              <w:pStyle w:val="style0"/>
              <w:spacing w:after="0"/>
              <w:rPr/>
            </w:pPr>
            <w:r>
              <w:t>5</w:t>
            </w:r>
          </w:p>
        </w:tc>
        <w:tc>
          <w:tcPr>
            <w:tcW w:w="1977" w:type="dxa"/>
            <w:tcBorders/>
            <w:shd w:val="clear" w:color="auto" w:fill="ffffff"/>
          </w:tcPr>
          <w:p>
            <w:pPr>
              <w:pStyle w:val="style0"/>
              <w:spacing w:after="0"/>
              <w:rPr>
                <w:rFonts w:ascii="Times New Roman" w:hAnsi="Times New Roman"/>
                <w:b/>
                <w:bCs/>
              </w:rPr>
            </w:pPr>
          </w:p>
        </w:tc>
        <w:tc>
          <w:tcPr>
            <w:tcW w:w="1739" w:type="dxa"/>
            <w:tcBorders/>
            <w:shd w:val="clear" w:color="auto" w:fill="ffffff"/>
          </w:tcPr>
          <w:p>
            <w:pPr>
              <w:pStyle w:val="style0"/>
              <w:spacing w:after="0"/>
              <w:rPr>
                <w:rFonts w:ascii="Times New Roman" w:hAnsi="Times New Roman"/>
                <w:b/>
                <w:bCs/>
              </w:rPr>
            </w:pPr>
            <w:r>
              <w:rPr>
                <w:rFonts w:ascii="Times New Roman" w:hAnsi="Times New Roman"/>
                <w:b/>
                <w:bCs/>
              </w:rPr>
              <w:t>Addition</w:t>
            </w:r>
          </w:p>
        </w:tc>
        <w:tc>
          <w:tcPr>
            <w:tcW w:w="3202" w:type="dxa"/>
            <w:tcBorders/>
            <w:shd w:val="clear" w:color="auto" w:fill="ffffff"/>
          </w:tcPr>
          <w:p>
            <w:pPr>
              <w:pStyle w:val="style0"/>
              <w:spacing w:after="0"/>
              <w:rPr>
                <w:rFonts w:ascii="Times New Roman" w:hAnsi="Times New Roman"/>
              </w:rPr>
            </w:pPr>
            <w:r>
              <w:rPr>
                <w:rFonts w:ascii="Times New Roman" w:hAnsi="Times New Roman"/>
              </w:rPr>
              <w:t xml:space="preserve">By the end of the lesson, the learner should be to </w:t>
            </w:r>
          </w:p>
          <w:p>
            <w:pPr>
              <w:pStyle w:val="style179"/>
              <w:numPr>
                <w:ilvl w:val="0"/>
                <w:numId w:val="20"/>
              </w:numPr>
              <w:spacing w:after="0" w:lineRule="auto" w:line="240"/>
              <w:ind w:left="316"/>
              <w:rPr>
                <w:rFonts w:ascii="Times New Roman" w:hAnsi="Times New Roman"/>
                <w:strike/>
              </w:rPr>
            </w:pPr>
            <w:r>
              <w:rPr>
                <w:rFonts w:ascii="Times New Roman" w:hAnsi="Times New Roman"/>
              </w:rPr>
              <w:t>work</w:t>
            </w:r>
            <w:r>
              <w:rPr>
                <w:rFonts w:ascii="Times New Roman" w:hAnsi="Times New Roman"/>
              </w:rPr>
              <w:t xml:space="preserve"> out missing numbers in number patterns involving addition up to 100.</w:t>
            </w:r>
          </w:p>
          <w:p>
            <w:pPr>
              <w:pStyle w:val="style179"/>
              <w:numPr>
                <w:ilvl w:val="0"/>
                <w:numId w:val="20"/>
              </w:numPr>
              <w:spacing w:after="0" w:lineRule="auto" w:line="240"/>
              <w:ind w:left="316"/>
              <w:rPr>
                <w:rFonts w:ascii="Times New Roman" w:hAnsi="Times New Roman"/>
              </w:rPr>
            </w:pPr>
            <w:r>
              <w:rPr>
                <w:rFonts w:ascii="Times New Roman" w:hAnsi="Times New Roman"/>
              </w:rPr>
              <w:t>Identify missing numbers in a pattern</w:t>
            </w:r>
          </w:p>
          <w:p>
            <w:pPr>
              <w:pStyle w:val="style179"/>
              <w:numPr>
                <w:ilvl w:val="0"/>
                <w:numId w:val="20"/>
              </w:numPr>
              <w:spacing w:after="0" w:lineRule="auto" w:line="240"/>
              <w:ind w:left="316"/>
              <w:rPr>
                <w:rFonts w:ascii="Times New Roman" w:hAnsi="Times New Roman"/>
                <w:strike/>
              </w:rPr>
            </w:pPr>
            <w:r>
              <w:rPr>
                <w:rFonts w:ascii="Times New Roman" w:hAnsi="Times New Roman"/>
              </w:rPr>
              <w:t>develop interest in addition of number</w:t>
            </w:r>
          </w:p>
        </w:tc>
        <w:tc>
          <w:tcPr>
            <w:tcW w:w="1456" w:type="dxa"/>
            <w:tcBorders/>
            <w:shd w:val="clear" w:color="auto" w:fill="ffffff"/>
          </w:tcPr>
          <w:p>
            <w:pPr>
              <w:pStyle w:val="style0"/>
              <w:spacing w:after="0"/>
              <w:rPr>
                <w:rFonts w:ascii="Times New Roman" w:hAnsi="Times New Roman"/>
              </w:rPr>
            </w:pPr>
            <w:r>
              <w:rPr>
                <w:rFonts w:ascii="Times New Roman" w:hAnsi="Times New Roman"/>
              </w:rPr>
              <w:t>How do you work out missing numbers in a pattern?</w:t>
            </w:r>
          </w:p>
          <w:p>
            <w:pPr>
              <w:pStyle w:val="style0"/>
              <w:spacing w:after="0"/>
              <w:rPr>
                <w:rFonts w:ascii="Times New Roman" w:hAnsi="Times New Roman"/>
              </w:rPr>
            </w:pPr>
          </w:p>
        </w:tc>
        <w:tc>
          <w:tcPr>
            <w:tcW w:w="3057" w:type="dxa"/>
            <w:tcBorders/>
            <w:shd w:val="clear" w:color="auto" w:fill="ffffff"/>
          </w:tcPr>
          <w:p>
            <w:pPr>
              <w:pStyle w:val="style0"/>
              <w:spacing w:after="0"/>
              <w:rPr>
                <w:rFonts w:ascii="Times New Roman" w:hAnsi="Times New Roman"/>
              </w:rPr>
            </w:pPr>
            <w:r>
              <w:rPr>
                <w:rFonts w:ascii="Times New Roman" w:hAnsi="Times New Roman"/>
                <w:b/>
                <w:i/>
              </w:rPr>
              <w:t xml:space="preserve"> </w:t>
            </w:r>
            <w:r>
              <w:rPr>
                <w:rFonts w:ascii="Times New Roman" w:hAnsi="Times New Roman"/>
              </w:rPr>
              <w:t xml:space="preserve">Write </w:t>
            </w:r>
            <w:r>
              <w:rPr>
                <w:rFonts w:ascii="Times New Roman" w:hAnsi="Times New Roman"/>
              </w:rPr>
              <w:tab/>
            </w:r>
            <w:r>
              <w:rPr>
                <w:rFonts w:ascii="Times New Roman" w:hAnsi="Times New Roman"/>
              </w:rPr>
              <w:t>10, 20, 30, ______, _____ Show learners how to work out the missing number in the pattern by adding 10.</w:t>
            </w:r>
          </w:p>
          <w:p>
            <w:pPr>
              <w:pStyle w:val="style0"/>
              <w:spacing w:after="0"/>
              <w:rPr>
                <w:rFonts w:ascii="Times New Roman" w:hAnsi="Times New Roman"/>
              </w:rPr>
            </w:pPr>
            <w:r>
              <w:rPr>
                <w:rFonts w:ascii="Times New Roman" w:hAnsi="Times New Roman"/>
              </w:rPr>
              <w:t>Guide learners in pairs or groups to work out missing numbers in patterns up to 100, by adding 10.</w:t>
            </w:r>
          </w:p>
          <w:p>
            <w:pPr>
              <w:pStyle w:val="style0"/>
              <w:spacing w:after="0"/>
              <w:rPr>
                <w:rFonts w:ascii="Times New Roman" w:hAnsi="Times New Roman"/>
              </w:rPr>
            </w:pPr>
            <w:r>
              <w:rPr>
                <w:rFonts w:ascii="Times New Roman" w:hAnsi="Times New Roman"/>
              </w:rPr>
              <w:t>Learners to do activities in pupil’s book page 148.</w:t>
            </w:r>
          </w:p>
        </w:tc>
        <w:tc>
          <w:tcPr>
            <w:tcW w:w="1783" w:type="dxa"/>
            <w:tcBorders/>
            <w:shd w:val="clear" w:color="auto" w:fill="ffffff"/>
          </w:tcPr>
          <w:p>
            <w:pPr>
              <w:pStyle w:val="style0"/>
              <w:spacing w:after="0"/>
              <w:rPr>
                <w:rFonts w:ascii="Times New Roman" w:hAnsi="Times New Roman"/>
              </w:rPr>
            </w:pPr>
            <w:r>
              <w:rPr>
                <w:rFonts w:ascii="Times New Roman" w:hAnsi="Times New Roman"/>
              </w:rPr>
              <w:t xml:space="preserve">Counters </w:t>
            </w:r>
          </w:p>
          <w:p>
            <w:pPr>
              <w:pStyle w:val="style0"/>
              <w:spacing w:after="0"/>
              <w:rPr>
                <w:rFonts w:ascii="Times New Roman" w:hAnsi="Times New Roman"/>
              </w:rPr>
            </w:pPr>
            <w:r>
              <w:rPr>
                <w:rFonts w:ascii="Times New Roman" w:hAnsi="Times New Roman"/>
              </w:rPr>
              <w:t>Basic addition table</w:t>
            </w:r>
          </w:p>
          <w:p>
            <w:pPr>
              <w:pStyle w:val="style0"/>
              <w:spacing w:after="0"/>
              <w:rPr>
                <w:rFonts w:ascii="Times New Roman" w:hAnsi="Times New Roman"/>
              </w:rPr>
            </w:pPr>
            <w:r>
              <w:rPr>
                <w:rFonts w:ascii="Times New Roman" w:hAnsi="Times New Roman"/>
              </w:rPr>
              <w:t>Mathematics pupil’s book 1 pg.148</w:t>
            </w:r>
          </w:p>
          <w:p>
            <w:pPr>
              <w:pStyle w:val="style0"/>
              <w:spacing w:after="0"/>
              <w:rPr>
                <w:rFonts w:ascii="Times New Roman" w:hAnsi="Times New Roman"/>
              </w:rPr>
            </w:pPr>
            <w:r>
              <w:rPr>
                <w:rFonts w:ascii="Times New Roman" w:hAnsi="Times New Roman"/>
              </w:rPr>
              <w:t>Mathematics teachers guide grade 1 pg. 175</w:t>
            </w:r>
          </w:p>
        </w:tc>
        <w:tc>
          <w:tcPr>
            <w:tcW w:w="1378" w:type="dxa"/>
            <w:tcBorders/>
            <w:shd w:val="clear" w:color="auto" w:fill="ffffff"/>
          </w:tcPr>
          <w:p>
            <w:pPr>
              <w:pStyle w:val="style0"/>
              <w:spacing w:after="0"/>
              <w:ind w:left="68"/>
              <w:rPr>
                <w:b/>
              </w:rPr>
            </w:pPr>
            <w:r>
              <w:t>Oral questions</w:t>
            </w:r>
          </w:p>
          <w:p>
            <w:pPr>
              <w:pStyle w:val="style0"/>
              <w:spacing w:after="0"/>
              <w:ind w:left="68"/>
              <w:rPr>
                <w:b/>
              </w:rPr>
            </w:pPr>
            <w:r>
              <w:t>Written exercise</w:t>
            </w:r>
          </w:p>
          <w:p>
            <w:pPr>
              <w:pStyle w:val="style0"/>
              <w:spacing w:after="0"/>
              <w:rPr>
                <w:rFonts w:ascii="Times New Roman" w:hAnsi="Times New Roman"/>
              </w:rPr>
            </w:pPr>
            <w:r>
              <w:t>observation</w:t>
            </w:r>
          </w:p>
        </w:tc>
        <w:tc>
          <w:tcPr>
            <w:tcW w:w="618" w:type="dxa"/>
            <w:tcBorders/>
            <w:shd w:val="clear" w:color="auto" w:fill="ffffff"/>
          </w:tcPr>
          <w:p>
            <w:pPr>
              <w:pStyle w:val="style0"/>
              <w:spacing w:after="0"/>
              <w:rPr/>
            </w:pPr>
          </w:p>
        </w:tc>
      </w:tr>
      <w:tr>
        <w:tblPrEx/>
        <w:trPr>
          <w:trHeight w:val="1835" w:hRule="atLeast"/>
        </w:trPr>
        <w:tc>
          <w:tcPr>
            <w:tcW w:w="560" w:type="dxa"/>
            <w:tcBorders/>
            <w:shd w:val="clear" w:color="auto" w:fill="ffffff"/>
          </w:tcPr>
          <w:p>
            <w:pPr>
              <w:pStyle w:val="style0"/>
              <w:spacing w:after="0"/>
              <w:rPr/>
            </w:pPr>
            <w:r>
              <w:t>5</w:t>
            </w:r>
          </w:p>
        </w:tc>
        <w:tc>
          <w:tcPr>
            <w:tcW w:w="576" w:type="dxa"/>
            <w:tcBorders/>
            <w:shd w:val="clear" w:color="auto" w:fill="ffffff"/>
          </w:tcPr>
          <w:p>
            <w:pPr>
              <w:pStyle w:val="style0"/>
              <w:spacing w:after="0"/>
              <w:rPr/>
            </w:pPr>
            <w:r>
              <w:t>1</w:t>
            </w:r>
          </w:p>
        </w:tc>
        <w:tc>
          <w:tcPr>
            <w:tcW w:w="1977" w:type="dxa"/>
            <w:tcBorders/>
            <w:shd w:val="clear" w:color="auto" w:fill="ffffff"/>
          </w:tcPr>
          <w:p>
            <w:pPr>
              <w:pStyle w:val="style0"/>
              <w:spacing w:after="0"/>
              <w:rPr>
                <w:rFonts w:ascii="Times New Roman" w:hAnsi="Times New Roman"/>
                <w:b/>
                <w:bCs/>
              </w:rPr>
            </w:pPr>
          </w:p>
        </w:tc>
        <w:tc>
          <w:tcPr>
            <w:tcW w:w="1739" w:type="dxa"/>
            <w:tcBorders/>
            <w:shd w:val="clear" w:color="auto" w:fill="ffffff"/>
          </w:tcPr>
          <w:p>
            <w:pPr>
              <w:pStyle w:val="style0"/>
              <w:spacing w:after="0"/>
              <w:rPr>
                <w:rFonts w:ascii="Times New Roman" w:hAnsi="Times New Roman"/>
                <w:b/>
                <w:bCs/>
              </w:rPr>
            </w:pPr>
            <w:r>
              <w:rPr>
                <w:rFonts w:ascii="Times New Roman" w:hAnsi="Times New Roman"/>
                <w:b/>
                <w:bCs/>
              </w:rPr>
              <w:t>Subtraction</w:t>
            </w:r>
          </w:p>
        </w:tc>
        <w:tc>
          <w:tcPr>
            <w:tcW w:w="3202" w:type="dxa"/>
            <w:tcBorders/>
            <w:shd w:val="clear" w:color="auto" w:fill="ffffff"/>
          </w:tcPr>
          <w:p>
            <w:pPr>
              <w:pStyle w:val="style0"/>
              <w:spacing w:after="0"/>
              <w:rPr>
                <w:rFonts w:ascii="Times New Roman" w:hAnsi="Times New Roman"/>
              </w:rPr>
            </w:pPr>
            <w:r>
              <w:rPr>
                <w:rFonts w:ascii="Times New Roman" w:hAnsi="Times New Roman"/>
              </w:rPr>
              <w:t xml:space="preserve">By the end of the lesson, the learner should be to </w:t>
            </w:r>
          </w:p>
          <w:p>
            <w:pPr>
              <w:pStyle w:val="style179"/>
              <w:numPr>
                <w:ilvl w:val="0"/>
                <w:numId w:val="21"/>
              </w:numPr>
              <w:spacing w:after="0" w:lineRule="auto" w:line="240"/>
              <w:ind w:left="316"/>
              <w:rPr>
                <w:rFonts w:ascii="Times New Roman" w:hAnsi="Times New Roman"/>
              </w:rPr>
            </w:pPr>
            <w:r>
              <w:rPr>
                <w:rFonts w:ascii="Times New Roman" w:hAnsi="Times New Roman"/>
              </w:rPr>
              <w:t>subtract</w:t>
            </w:r>
            <w:r>
              <w:rPr>
                <w:rFonts w:ascii="Times New Roman" w:hAnsi="Times New Roman"/>
              </w:rPr>
              <w:t xml:space="preserve"> 1-digit number from a 2-digit number involving basic addition facts in word tasks.</w:t>
            </w:r>
          </w:p>
          <w:p>
            <w:pPr>
              <w:pStyle w:val="style179"/>
              <w:numPr>
                <w:ilvl w:val="0"/>
                <w:numId w:val="21"/>
              </w:numPr>
              <w:spacing w:after="0" w:lineRule="auto" w:line="240"/>
              <w:ind w:left="316"/>
              <w:rPr>
                <w:rFonts w:ascii="Times New Roman" w:hAnsi="Times New Roman"/>
              </w:rPr>
            </w:pPr>
            <w:r>
              <w:rPr>
                <w:rFonts w:ascii="Times New Roman" w:hAnsi="Times New Roman"/>
              </w:rPr>
              <w:t>Work out examples in their books</w:t>
            </w:r>
          </w:p>
          <w:p>
            <w:pPr>
              <w:pStyle w:val="style179"/>
              <w:numPr>
                <w:ilvl w:val="0"/>
                <w:numId w:val="21"/>
              </w:numPr>
              <w:spacing w:after="0" w:lineRule="auto" w:line="240"/>
              <w:ind w:left="316"/>
              <w:rPr>
                <w:rFonts w:ascii="Times New Roman" w:hAnsi="Times New Roman"/>
              </w:rPr>
            </w:pPr>
            <w:r>
              <w:rPr>
                <w:rFonts w:ascii="Times New Roman" w:hAnsi="Times New Roman"/>
              </w:rPr>
              <w:t>develop interest in subtraction of number</w:t>
            </w:r>
          </w:p>
        </w:tc>
        <w:tc>
          <w:tcPr>
            <w:tcW w:w="1456" w:type="dxa"/>
            <w:tcBorders/>
            <w:shd w:val="clear" w:color="auto" w:fill="ffffff"/>
          </w:tcPr>
          <w:p>
            <w:pPr>
              <w:pStyle w:val="style0"/>
              <w:spacing w:after="0"/>
              <w:rPr>
                <w:rFonts w:ascii="Times New Roman" w:hAnsi="Times New Roman"/>
              </w:rPr>
            </w:pPr>
            <w:r>
              <w:rPr>
                <w:rFonts w:ascii="Times New Roman" w:hAnsi="Times New Roman"/>
              </w:rPr>
              <w:t>How do you subtract 1-digit number from a 2-digit number?</w:t>
            </w:r>
          </w:p>
        </w:tc>
        <w:tc>
          <w:tcPr>
            <w:tcW w:w="3057" w:type="dxa"/>
            <w:tcBorders/>
            <w:shd w:val="clear" w:color="auto" w:fill="ffffff"/>
          </w:tcPr>
          <w:p>
            <w:pPr>
              <w:pStyle w:val="style0"/>
              <w:spacing w:after="0"/>
              <w:rPr>
                <w:rFonts w:ascii="Times New Roman" w:hAnsi="Times New Roman"/>
              </w:rPr>
            </w:pPr>
            <w:r>
              <w:rPr>
                <w:rFonts w:ascii="Times New Roman" w:hAnsi="Times New Roman"/>
              </w:rPr>
              <w:t xml:space="preserve">What is 11 take away 5? Show learners that 11 take away 5 is written as 11- 5=                and use basic addition table to get the answer </w:t>
            </w:r>
          </w:p>
          <w:p>
            <w:pPr>
              <w:pStyle w:val="style0"/>
              <w:spacing w:after="0"/>
              <w:rPr>
                <w:rFonts w:ascii="Times New Roman" w:hAnsi="Times New Roman"/>
              </w:rPr>
            </w:pPr>
            <w:r>
              <w:rPr>
                <w:rFonts w:ascii="Times New Roman" w:hAnsi="Times New Roman"/>
              </w:rPr>
              <w:t>What is 14 take away 8? Guide learners in pairs or groups to work out given word tasks and share their results with other groups.</w:t>
            </w:r>
          </w:p>
          <w:p>
            <w:pPr>
              <w:pStyle w:val="style0"/>
              <w:spacing w:after="0"/>
              <w:rPr>
                <w:rFonts w:ascii="Times New Roman" w:hAnsi="Times New Roman"/>
              </w:rPr>
            </w:pPr>
            <w:r>
              <w:rPr>
                <w:rFonts w:ascii="Times New Roman" w:hAnsi="Times New Roman"/>
              </w:rPr>
              <w:t>Learners to do activities in pupil’s book page 149.</w:t>
            </w:r>
          </w:p>
        </w:tc>
        <w:tc>
          <w:tcPr>
            <w:tcW w:w="1783" w:type="dxa"/>
            <w:tcBorders/>
            <w:shd w:val="clear" w:color="auto" w:fill="ffffff"/>
          </w:tcPr>
          <w:p>
            <w:pPr>
              <w:pStyle w:val="style0"/>
              <w:spacing w:after="0"/>
              <w:rPr>
                <w:rFonts w:ascii="Times New Roman" w:hAnsi="Times New Roman"/>
              </w:rPr>
            </w:pPr>
            <w:r>
              <w:rPr>
                <w:rFonts w:ascii="Times New Roman" w:hAnsi="Times New Roman"/>
              </w:rPr>
              <w:t xml:space="preserve">Counters </w:t>
            </w:r>
          </w:p>
          <w:p>
            <w:pPr>
              <w:pStyle w:val="style0"/>
              <w:spacing w:after="0"/>
              <w:rPr>
                <w:rFonts w:ascii="Times New Roman" w:hAnsi="Times New Roman"/>
              </w:rPr>
            </w:pPr>
            <w:r>
              <w:rPr>
                <w:rFonts w:ascii="Times New Roman" w:hAnsi="Times New Roman"/>
              </w:rPr>
              <w:t>Basic addition table</w:t>
            </w:r>
          </w:p>
          <w:p>
            <w:pPr>
              <w:pStyle w:val="style0"/>
              <w:spacing w:after="0"/>
              <w:rPr>
                <w:rFonts w:ascii="Times New Roman" w:hAnsi="Times New Roman"/>
              </w:rPr>
            </w:pPr>
            <w:r>
              <w:rPr>
                <w:rFonts w:ascii="Times New Roman" w:hAnsi="Times New Roman"/>
              </w:rPr>
              <w:t>Mathematics pupil’s book 1 pg.149</w:t>
            </w:r>
          </w:p>
          <w:p>
            <w:pPr>
              <w:pStyle w:val="style0"/>
              <w:spacing w:after="0"/>
              <w:rPr>
                <w:rFonts w:ascii="Times New Roman" w:hAnsi="Times New Roman"/>
              </w:rPr>
            </w:pPr>
            <w:r>
              <w:rPr>
                <w:rFonts w:ascii="Times New Roman" w:hAnsi="Times New Roman"/>
              </w:rPr>
              <w:t>Mathematics teachers guide grade 1 pg. 177</w:t>
            </w:r>
          </w:p>
        </w:tc>
        <w:tc>
          <w:tcPr>
            <w:tcW w:w="1378" w:type="dxa"/>
            <w:tcBorders/>
            <w:shd w:val="clear" w:color="auto" w:fill="ffffff"/>
          </w:tcPr>
          <w:p>
            <w:pPr>
              <w:pStyle w:val="style0"/>
              <w:spacing w:after="0"/>
              <w:ind w:left="68"/>
              <w:rPr>
                <w:b/>
              </w:rPr>
            </w:pPr>
            <w:r>
              <w:t>Oral questions</w:t>
            </w:r>
          </w:p>
          <w:p>
            <w:pPr>
              <w:pStyle w:val="style0"/>
              <w:spacing w:after="0"/>
              <w:ind w:left="68"/>
              <w:rPr>
                <w:b/>
              </w:rPr>
            </w:pPr>
            <w:r>
              <w:t>Written exercise</w:t>
            </w:r>
          </w:p>
          <w:p>
            <w:pPr>
              <w:pStyle w:val="style0"/>
              <w:spacing w:after="0"/>
              <w:rPr>
                <w:rFonts w:ascii="Times New Roman" w:hAnsi="Times New Roman"/>
              </w:rPr>
            </w:pPr>
            <w:r>
              <w:t>observation</w:t>
            </w:r>
          </w:p>
        </w:tc>
        <w:tc>
          <w:tcPr>
            <w:tcW w:w="618" w:type="dxa"/>
            <w:tcBorders/>
            <w:shd w:val="clear" w:color="auto" w:fill="ffffff"/>
          </w:tcPr>
          <w:p>
            <w:pPr>
              <w:pStyle w:val="style0"/>
              <w:spacing w:after="0"/>
              <w:rPr/>
            </w:pPr>
          </w:p>
        </w:tc>
      </w:tr>
      <w:tr>
        <w:tblPrEx/>
        <w:trPr>
          <w:trHeight w:val="1835" w:hRule="atLeast"/>
        </w:trPr>
        <w:tc>
          <w:tcPr>
            <w:tcW w:w="560" w:type="dxa"/>
            <w:tcBorders/>
            <w:shd w:val="clear" w:color="auto" w:fill="ffffff"/>
          </w:tcPr>
          <w:p>
            <w:pPr>
              <w:pStyle w:val="style0"/>
              <w:spacing w:after="0"/>
              <w:rPr/>
            </w:pPr>
          </w:p>
        </w:tc>
        <w:tc>
          <w:tcPr>
            <w:tcW w:w="576" w:type="dxa"/>
            <w:tcBorders/>
            <w:shd w:val="clear" w:color="auto" w:fill="ffffff"/>
          </w:tcPr>
          <w:p>
            <w:pPr>
              <w:pStyle w:val="style0"/>
              <w:spacing w:after="0"/>
              <w:rPr/>
            </w:pPr>
            <w:r>
              <w:t>2</w:t>
            </w:r>
          </w:p>
        </w:tc>
        <w:tc>
          <w:tcPr>
            <w:tcW w:w="1977" w:type="dxa"/>
            <w:tcBorders/>
            <w:shd w:val="clear" w:color="auto" w:fill="ffffff"/>
          </w:tcPr>
          <w:p>
            <w:pPr>
              <w:pStyle w:val="style0"/>
              <w:spacing w:after="0"/>
              <w:rPr>
                <w:rFonts w:ascii="Times New Roman" w:hAnsi="Times New Roman"/>
                <w:b/>
                <w:bCs/>
              </w:rPr>
            </w:pPr>
          </w:p>
        </w:tc>
        <w:tc>
          <w:tcPr>
            <w:tcW w:w="1739" w:type="dxa"/>
            <w:tcBorders/>
            <w:shd w:val="clear" w:color="auto" w:fill="ffffff"/>
          </w:tcPr>
          <w:p>
            <w:pPr>
              <w:pStyle w:val="style0"/>
              <w:spacing w:after="0"/>
              <w:rPr>
                <w:rFonts w:ascii="Times New Roman" w:hAnsi="Times New Roman"/>
                <w:b/>
                <w:bCs/>
              </w:rPr>
            </w:pPr>
            <w:r>
              <w:rPr>
                <w:rFonts w:ascii="Times New Roman" w:hAnsi="Times New Roman"/>
                <w:b/>
                <w:bCs/>
              </w:rPr>
              <w:t>Subtraction</w:t>
            </w:r>
          </w:p>
        </w:tc>
        <w:tc>
          <w:tcPr>
            <w:tcW w:w="3202" w:type="dxa"/>
            <w:tcBorders/>
            <w:shd w:val="clear" w:color="auto" w:fill="ffffff"/>
          </w:tcPr>
          <w:p>
            <w:pPr>
              <w:pStyle w:val="style0"/>
              <w:spacing w:after="0"/>
              <w:rPr>
                <w:rFonts w:ascii="Times New Roman" w:hAnsi="Times New Roman"/>
              </w:rPr>
            </w:pPr>
            <w:r>
              <w:rPr>
                <w:rFonts w:ascii="Times New Roman" w:hAnsi="Times New Roman"/>
              </w:rPr>
              <w:t xml:space="preserve">By the end of the lesson, the learner should be to </w:t>
            </w:r>
          </w:p>
          <w:p>
            <w:pPr>
              <w:pStyle w:val="style179"/>
              <w:numPr>
                <w:ilvl w:val="0"/>
                <w:numId w:val="22"/>
              </w:numPr>
              <w:spacing w:after="0" w:lineRule="auto" w:line="240"/>
              <w:ind w:left="316"/>
              <w:rPr>
                <w:rFonts w:ascii="Times New Roman" w:hAnsi="Times New Roman"/>
                <w:strike/>
              </w:rPr>
            </w:pPr>
            <w:r>
              <w:rPr>
                <w:rFonts w:ascii="Times New Roman" w:hAnsi="Times New Roman"/>
              </w:rPr>
              <w:t>work</w:t>
            </w:r>
            <w:r>
              <w:rPr>
                <w:rFonts w:ascii="Times New Roman" w:hAnsi="Times New Roman"/>
              </w:rPr>
              <w:t xml:space="preserve"> out subtraction based on basic addition facts using the relationship between addition and subtraction.</w:t>
            </w:r>
          </w:p>
          <w:p>
            <w:pPr>
              <w:pStyle w:val="style179"/>
              <w:numPr>
                <w:ilvl w:val="0"/>
                <w:numId w:val="22"/>
              </w:numPr>
              <w:spacing w:after="0" w:lineRule="auto" w:line="240"/>
              <w:ind w:left="316"/>
              <w:rPr>
                <w:rFonts w:ascii="Times New Roman" w:hAnsi="Times New Roman"/>
              </w:rPr>
            </w:pPr>
            <w:r>
              <w:rPr>
                <w:rFonts w:ascii="Times New Roman" w:hAnsi="Times New Roman"/>
              </w:rPr>
              <w:t>Work out examples in their books</w:t>
            </w:r>
          </w:p>
          <w:p>
            <w:pPr>
              <w:pStyle w:val="style179"/>
              <w:numPr>
                <w:ilvl w:val="0"/>
                <w:numId w:val="22"/>
              </w:numPr>
              <w:spacing w:after="0" w:lineRule="auto" w:line="240"/>
              <w:ind w:left="316"/>
              <w:rPr>
                <w:rFonts w:ascii="Times New Roman" w:hAnsi="Times New Roman"/>
                <w:strike/>
              </w:rPr>
            </w:pPr>
            <w:r>
              <w:rPr>
                <w:rFonts w:ascii="Times New Roman" w:hAnsi="Times New Roman"/>
              </w:rPr>
              <w:t>develop interest in subtraction of number</w:t>
            </w:r>
          </w:p>
        </w:tc>
        <w:tc>
          <w:tcPr>
            <w:tcW w:w="1456" w:type="dxa"/>
            <w:tcBorders/>
            <w:shd w:val="clear" w:color="auto" w:fill="ffffff"/>
          </w:tcPr>
          <w:p>
            <w:pPr>
              <w:pStyle w:val="style0"/>
              <w:spacing w:after="0"/>
              <w:rPr>
                <w:rFonts w:ascii="Times New Roman" w:hAnsi="Times New Roman"/>
              </w:rPr>
            </w:pPr>
            <w:r>
              <w:rPr>
                <w:rFonts w:ascii="Times New Roman" w:hAnsi="Times New Roman"/>
              </w:rPr>
              <w:t>How do you subtract 1-digit number from a 2-digit number?</w:t>
            </w:r>
          </w:p>
        </w:tc>
        <w:tc>
          <w:tcPr>
            <w:tcW w:w="3057" w:type="dxa"/>
            <w:tcBorders/>
            <w:shd w:val="clear" w:color="auto" w:fill="ffffff"/>
          </w:tcPr>
          <w:p>
            <w:pPr>
              <w:pStyle w:val="style0"/>
              <w:spacing w:after="0"/>
              <w:rPr>
                <w:rFonts w:ascii="Times New Roman" w:hAnsi="Times New Roman"/>
              </w:rPr>
            </w:pPr>
            <w:r>
              <w:rPr>
                <w:rFonts w:ascii="Times New Roman" w:hAnsi="Times New Roman"/>
              </w:rPr>
              <w:t>Write 17 – 8 =             Guide learners in pairs or groups to work out subtraction using the relationship between addition and subtraction.</w:t>
            </w:r>
          </w:p>
          <w:p>
            <w:pPr>
              <w:pStyle w:val="style0"/>
              <w:spacing w:after="0"/>
              <w:rPr>
                <w:rFonts w:ascii="Times New Roman" w:hAnsi="Times New Roman"/>
              </w:rPr>
            </w:pPr>
            <w:r>
              <w:rPr>
                <w:rFonts w:ascii="Times New Roman" w:hAnsi="Times New Roman"/>
              </w:rPr>
              <w:t>Learners to do activities in pupil’s book page 150.</w:t>
            </w:r>
          </w:p>
        </w:tc>
        <w:tc>
          <w:tcPr>
            <w:tcW w:w="1783" w:type="dxa"/>
            <w:tcBorders/>
            <w:shd w:val="clear" w:color="auto" w:fill="ffffff"/>
          </w:tcPr>
          <w:p>
            <w:pPr>
              <w:pStyle w:val="style0"/>
              <w:spacing w:after="0"/>
              <w:rPr>
                <w:rFonts w:ascii="Times New Roman" w:hAnsi="Times New Roman"/>
              </w:rPr>
            </w:pPr>
            <w:r>
              <w:rPr>
                <w:rFonts w:ascii="Times New Roman" w:hAnsi="Times New Roman"/>
              </w:rPr>
              <w:t xml:space="preserve">Counters </w:t>
            </w:r>
          </w:p>
          <w:p>
            <w:pPr>
              <w:pStyle w:val="style0"/>
              <w:spacing w:after="0"/>
              <w:rPr>
                <w:rFonts w:ascii="Times New Roman" w:hAnsi="Times New Roman"/>
              </w:rPr>
            </w:pPr>
            <w:r>
              <w:rPr>
                <w:rFonts w:ascii="Times New Roman" w:hAnsi="Times New Roman"/>
              </w:rPr>
              <w:t>Basic addition table</w:t>
            </w:r>
          </w:p>
          <w:p>
            <w:pPr>
              <w:pStyle w:val="style0"/>
              <w:spacing w:after="0"/>
              <w:rPr>
                <w:rFonts w:ascii="Times New Roman" w:hAnsi="Times New Roman"/>
              </w:rPr>
            </w:pPr>
            <w:r>
              <w:rPr>
                <w:rFonts w:ascii="Times New Roman" w:hAnsi="Times New Roman"/>
              </w:rPr>
              <w:t>Mathematics pupil’s book 1 pg.150</w:t>
            </w:r>
          </w:p>
          <w:p>
            <w:pPr>
              <w:pStyle w:val="style0"/>
              <w:spacing w:after="0"/>
              <w:rPr>
                <w:rFonts w:ascii="Times New Roman" w:hAnsi="Times New Roman"/>
              </w:rPr>
            </w:pPr>
            <w:r>
              <w:rPr>
                <w:rFonts w:ascii="Times New Roman" w:hAnsi="Times New Roman"/>
              </w:rPr>
              <w:t>Mathematics teachers guide grade 1 pg. 178-179</w:t>
            </w:r>
          </w:p>
        </w:tc>
        <w:tc>
          <w:tcPr>
            <w:tcW w:w="1378" w:type="dxa"/>
            <w:tcBorders/>
            <w:shd w:val="clear" w:color="auto" w:fill="ffffff"/>
          </w:tcPr>
          <w:p>
            <w:pPr>
              <w:pStyle w:val="style0"/>
              <w:spacing w:after="0"/>
              <w:ind w:left="68"/>
              <w:rPr>
                <w:b/>
              </w:rPr>
            </w:pPr>
            <w:r>
              <w:t>Oral questions</w:t>
            </w:r>
          </w:p>
          <w:p>
            <w:pPr>
              <w:pStyle w:val="style0"/>
              <w:spacing w:after="0"/>
              <w:ind w:left="68"/>
              <w:rPr>
                <w:b/>
              </w:rPr>
            </w:pPr>
            <w:r>
              <w:t>Written exercise</w:t>
            </w:r>
          </w:p>
          <w:p>
            <w:pPr>
              <w:pStyle w:val="style0"/>
              <w:spacing w:after="0"/>
              <w:rPr>
                <w:rFonts w:ascii="Times New Roman" w:hAnsi="Times New Roman"/>
              </w:rPr>
            </w:pPr>
            <w:r>
              <w:t>observation</w:t>
            </w:r>
          </w:p>
        </w:tc>
        <w:tc>
          <w:tcPr>
            <w:tcW w:w="618" w:type="dxa"/>
            <w:tcBorders/>
            <w:shd w:val="clear" w:color="auto" w:fill="ffffff"/>
          </w:tcPr>
          <w:p>
            <w:pPr>
              <w:pStyle w:val="style0"/>
              <w:spacing w:after="0"/>
              <w:rPr/>
            </w:pPr>
          </w:p>
        </w:tc>
      </w:tr>
      <w:tr>
        <w:tblPrEx/>
        <w:trPr>
          <w:trHeight w:val="710" w:hRule="atLeast"/>
        </w:trPr>
        <w:tc>
          <w:tcPr>
            <w:tcW w:w="560" w:type="dxa"/>
            <w:tcBorders/>
            <w:shd w:val="clear" w:color="auto" w:fill="ffffff"/>
          </w:tcPr>
          <w:p>
            <w:pPr>
              <w:pStyle w:val="style0"/>
              <w:spacing w:after="0"/>
              <w:rPr/>
            </w:pPr>
          </w:p>
        </w:tc>
        <w:tc>
          <w:tcPr>
            <w:tcW w:w="576" w:type="dxa"/>
            <w:tcBorders/>
            <w:shd w:val="clear" w:color="auto" w:fill="ffffff"/>
          </w:tcPr>
          <w:p>
            <w:pPr>
              <w:pStyle w:val="style0"/>
              <w:spacing w:after="0"/>
              <w:rPr/>
            </w:pPr>
            <w:r>
              <w:t>3</w:t>
            </w:r>
          </w:p>
        </w:tc>
        <w:tc>
          <w:tcPr>
            <w:tcW w:w="1977" w:type="dxa"/>
            <w:tcBorders/>
            <w:shd w:val="clear" w:color="auto" w:fill="ffffff"/>
          </w:tcPr>
          <w:p>
            <w:pPr>
              <w:pStyle w:val="style0"/>
              <w:spacing w:after="0"/>
              <w:rPr>
                <w:rFonts w:ascii="Times New Roman" w:hAnsi="Times New Roman"/>
                <w:b/>
                <w:bCs/>
              </w:rPr>
            </w:pPr>
          </w:p>
        </w:tc>
        <w:tc>
          <w:tcPr>
            <w:tcW w:w="1739" w:type="dxa"/>
            <w:tcBorders/>
            <w:shd w:val="clear" w:color="auto" w:fill="ffffff"/>
          </w:tcPr>
          <w:p>
            <w:pPr>
              <w:pStyle w:val="style0"/>
              <w:spacing w:after="0"/>
              <w:rPr>
                <w:rFonts w:ascii="Times New Roman" w:hAnsi="Times New Roman"/>
                <w:b/>
                <w:bCs/>
              </w:rPr>
            </w:pPr>
            <w:r>
              <w:rPr>
                <w:rFonts w:ascii="Times New Roman" w:hAnsi="Times New Roman"/>
                <w:b/>
                <w:bCs/>
              </w:rPr>
              <w:t>Subtraction</w:t>
            </w:r>
          </w:p>
        </w:tc>
        <w:tc>
          <w:tcPr>
            <w:tcW w:w="3202" w:type="dxa"/>
            <w:tcBorders/>
            <w:shd w:val="clear" w:color="auto" w:fill="ffffff"/>
          </w:tcPr>
          <w:p>
            <w:pPr>
              <w:pStyle w:val="style0"/>
              <w:spacing w:after="0"/>
              <w:rPr>
                <w:rFonts w:ascii="Times New Roman" w:hAnsi="Times New Roman"/>
              </w:rPr>
            </w:pPr>
            <w:r>
              <w:rPr>
                <w:rFonts w:ascii="Times New Roman" w:hAnsi="Times New Roman"/>
              </w:rPr>
              <w:t xml:space="preserve">By the end of the lesson, the learner should be to </w:t>
            </w:r>
          </w:p>
          <w:p>
            <w:pPr>
              <w:pStyle w:val="style179"/>
              <w:numPr>
                <w:ilvl w:val="0"/>
                <w:numId w:val="23"/>
              </w:numPr>
              <w:spacing w:after="0" w:lineRule="auto" w:line="240"/>
              <w:ind w:left="316"/>
              <w:rPr>
                <w:rFonts w:ascii="Times New Roman" w:hAnsi="Times New Roman"/>
                <w:strike/>
              </w:rPr>
            </w:pPr>
            <w:r>
              <w:rPr>
                <w:rFonts w:ascii="Times New Roman" w:hAnsi="Times New Roman"/>
              </w:rPr>
              <w:t>subtract</w:t>
            </w:r>
            <w:r>
              <w:rPr>
                <w:rFonts w:ascii="Times New Roman" w:hAnsi="Times New Roman"/>
              </w:rPr>
              <w:t xml:space="preserve"> multiples of 10 up to 90 in word tasks.</w:t>
            </w:r>
          </w:p>
          <w:p>
            <w:pPr>
              <w:pStyle w:val="style179"/>
              <w:numPr>
                <w:ilvl w:val="0"/>
                <w:numId w:val="23"/>
              </w:numPr>
              <w:spacing w:after="0" w:lineRule="auto" w:line="240"/>
              <w:ind w:left="316"/>
              <w:rPr>
                <w:rFonts w:ascii="Times New Roman" w:hAnsi="Times New Roman"/>
              </w:rPr>
            </w:pPr>
            <w:r>
              <w:rPr>
                <w:rFonts w:ascii="Times New Roman" w:hAnsi="Times New Roman"/>
              </w:rPr>
              <w:t>Work out examples in their books</w:t>
            </w:r>
          </w:p>
          <w:p>
            <w:pPr>
              <w:pStyle w:val="style179"/>
              <w:numPr>
                <w:ilvl w:val="0"/>
                <w:numId w:val="23"/>
              </w:numPr>
              <w:spacing w:after="0" w:lineRule="auto" w:line="240"/>
              <w:ind w:left="316"/>
              <w:rPr>
                <w:rFonts w:ascii="Times New Roman" w:hAnsi="Times New Roman"/>
                <w:strike/>
              </w:rPr>
            </w:pPr>
            <w:r>
              <w:rPr>
                <w:rFonts w:ascii="Times New Roman" w:hAnsi="Times New Roman"/>
              </w:rPr>
              <w:t>develop interest in subtraction of number</w:t>
            </w:r>
          </w:p>
        </w:tc>
        <w:tc>
          <w:tcPr>
            <w:tcW w:w="1456" w:type="dxa"/>
            <w:tcBorders/>
            <w:shd w:val="clear" w:color="auto" w:fill="ffffff"/>
          </w:tcPr>
          <w:p>
            <w:pPr>
              <w:pStyle w:val="style0"/>
              <w:spacing w:after="0"/>
              <w:rPr>
                <w:rFonts w:ascii="Times New Roman" w:hAnsi="Times New Roman"/>
              </w:rPr>
            </w:pPr>
            <w:r>
              <w:rPr>
                <w:rFonts w:ascii="Times New Roman" w:hAnsi="Times New Roman"/>
              </w:rPr>
              <w:t>How do you subtract tens?</w:t>
            </w:r>
          </w:p>
          <w:p>
            <w:pPr>
              <w:pStyle w:val="style0"/>
              <w:spacing w:after="0"/>
              <w:rPr>
                <w:rFonts w:ascii="Times New Roman" w:hAnsi="Times New Roman"/>
              </w:rPr>
            </w:pPr>
          </w:p>
        </w:tc>
        <w:tc>
          <w:tcPr>
            <w:tcW w:w="3057" w:type="dxa"/>
            <w:tcBorders/>
            <w:shd w:val="clear" w:color="auto" w:fill="ffffff"/>
          </w:tcPr>
          <w:p>
            <w:pPr>
              <w:pStyle w:val="style0"/>
              <w:spacing w:after="0"/>
              <w:rPr>
                <w:rFonts w:ascii="Times New Roman" w:hAnsi="Times New Roman"/>
              </w:rPr>
            </w:pPr>
            <w:r>
              <w:rPr>
                <w:rFonts w:ascii="Times New Roman" w:hAnsi="Times New Roman"/>
              </w:rPr>
              <w:t>Write</w:t>
            </w:r>
            <w:r>
              <w:rPr>
                <w:rFonts w:ascii="Times New Roman" w:hAnsi="Times New Roman"/>
              </w:rPr>
              <w:tab/>
            </w:r>
            <w:r>
              <w:rPr>
                <w:rFonts w:ascii="Times New Roman" w:hAnsi="Times New Roman"/>
              </w:rPr>
              <w:t>Amina</w:t>
            </w:r>
            <w:r>
              <w:rPr>
                <w:rFonts w:ascii="Times New Roman" w:hAnsi="Times New Roman"/>
              </w:rPr>
              <w:t xml:space="preserve"> had 80 camels. She gave Ann 10 camels. How many camels was she left with?</w:t>
            </w:r>
          </w:p>
          <w:p>
            <w:pPr>
              <w:pStyle w:val="style0"/>
              <w:spacing w:after="0"/>
              <w:rPr>
                <w:rFonts w:ascii="Times New Roman" w:hAnsi="Times New Roman"/>
              </w:rPr>
            </w:pPr>
            <w:r>
              <w:rPr>
                <w:rFonts w:ascii="Times New Roman" w:hAnsi="Times New Roman"/>
              </w:rPr>
              <w:t>Guide learners in pairs or groups to subtract multiples of 10 up to 90 in word tasks</w:t>
            </w:r>
          </w:p>
          <w:p>
            <w:pPr>
              <w:pStyle w:val="style0"/>
              <w:spacing w:after="0"/>
              <w:rPr>
                <w:rFonts w:ascii="Times New Roman" w:hAnsi="Times New Roman"/>
              </w:rPr>
            </w:pPr>
            <w:r>
              <w:rPr>
                <w:rFonts w:ascii="Times New Roman" w:hAnsi="Times New Roman"/>
              </w:rPr>
              <w:t>Learners to do activities in pupil’s book page 151.</w:t>
            </w:r>
          </w:p>
        </w:tc>
        <w:tc>
          <w:tcPr>
            <w:tcW w:w="1783" w:type="dxa"/>
            <w:tcBorders/>
            <w:shd w:val="clear" w:color="auto" w:fill="ffffff"/>
          </w:tcPr>
          <w:p>
            <w:pPr>
              <w:pStyle w:val="style0"/>
              <w:spacing w:after="0"/>
              <w:rPr>
                <w:rFonts w:ascii="Times New Roman" w:hAnsi="Times New Roman"/>
              </w:rPr>
            </w:pPr>
            <w:r>
              <w:rPr>
                <w:rFonts w:ascii="Times New Roman" w:hAnsi="Times New Roman"/>
              </w:rPr>
              <w:t>Bundles of sticks</w:t>
            </w:r>
          </w:p>
          <w:p>
            <w:pPr>
              <w:pStyle w:val="style0"/>
              <w:spacing w:after="0"/>
              <w:rPr>
                <w:rFonts w:ascii="Times New Roman" w:hAnsi="Times New Roman"/>
              </w:rPr>
            </w:pPr>
            <w:r>
              <w:rPr>
                <w:rFonts w:ascii="Times New Roman" w:hAnsi="Times New Roman"/>
              </w:rPr>
              <w:t>Hundred chart</w:t>
            </w:r>
          </w:p>
          <w:p>
            <w:pPr>
              <w:pStyle w:val="style0"/>
              <w:spacing w:after="0"/>
              <w:rPr>
                <w:rFonts w:ascii="Times New Roman" w:hAnsi="Times New Roman"/>
              </w:rPr>
            </w:pPr>
            <w:r>
              <w:rPr>
                <w:rFonts w:ascii="Times New Roman" w:hAnsi="Times New Roman"/>
              </w:rPr>
              <w:t>Mathematics pupil’s book 1 pg.151</w:t>
            </w:r>
          </w:p>
          <w:p>
            <w:pPr>
              <w:pStyle w:val="style0"/>
              <w:spacing w:after="0"/>
              <w:rPr>
                <w:rFonts w:ascii="Times New Roman" w:hAnsi="Times New Roman"/>
              </w:rPr>
            </w:pPr>
            <w:r>
              <w:rPr>
                <w:rFonts w:ascii="Times New Roman" w:hAnsi="Times New Roman"/>
              </w:rPr>
              <w:t>Mathematics teachers guide grade 1 pg. 180</w:t>
            </w:r>
          </w:p>
        </w:tc>
        <w:tc>
          <w:tcPr>
            <w:tcW w:w="1378" w:type="dxa"/>
            <w:tcBorders/>
            <w:shd w:val="clear" w:color="auto" w:fill="ffffff"/>
          </w:tcPr>
          <w:p>
            <w:pPr>
              <w:pStyle w:val="style0"/>
              <w:spacing w:after="0"/>
              <w:ind w:left="68"/>
              <w:rPr>
                <w:b/>
              </w:rPr>
            </w:pPr>
            <w:r>
              <w:t>Oral questions</w:t>
            </w:r>
          </w:p>
          <w:p>
            <w:pPr>
              <w:pStyle w:val="style0"/>
              <w:spacing w:after="0"/>
              <w:ind w:left="68"/>
              <w:rPr>
                <w:b/>
              </w:rPr>
            </w:pPr>
            <w:r>
              <w:t>Written exercise</w:t>
            </w:r>
          </w:p>
          <w:p>
            <w:pPr>
              <w:pStyle w:val="style0"/>
              <w:spacing w:after="0"/>
              <w:rPr>
                <w:rFonts w:ascii="Times New Roman" w:hAnsi="Times New Roman"/>
              </w:rPr>
            </w:pPr>
            <w:r>
              <w:t>observation</w:t>
            </w:r>
          </w:p>
        </w:tc>
        <w:tc>
          <w:tcPr>
            <w:tcW w:w="618" w:type="dxa"/>
            <w:tcBorders/>
            <w:shd w:val="clear" w:color="auto" w:fill="ffffff"/>
          </w:tcPr>
          <w:p>
            <w:pPr>
              <w:pStyle w:val="style0"/>
              <w:spacing w:after="0"/>
              <w:rPr/>
            </w:pPr>
          </w:p>
        </w:tc>
      </w:tr>
      <w:tr>
        <w:tblPrEx/>
        <w:trPr>
          <w:trHeight w:val="530" w:hRule="atLeast"/>
        </w:trPr>
        <w:tc>
          <w:tcPr>
            <w:tcW w:w="560" w:type="dxa"/>
            <w:tcBorders/>
            <w:shd w:val="clear" w:color="auto" w:fill="ffffff"/>
          </w:tcPr>
          <w:p>
            <w:pPr>
              <w:pStyle w:val="style0"/>
              <w:spacing w:after="0"/>
              <w:rPr/>
            </w:pPr>
          </w:p>
        </w:tc>
        <w:tc>
          <w:tcPr>
            <w:tcW w:w="576" w:type="dxa"/>
            <w:tcBorders/>
            <w:shd w:val="clear" w:color="auto" w:fill="ffffff"/>
          </w:tcPr>
          <w:p>
            <w:pPr>
              <w:pStyle w:val="style0"/>
              <w:spacing w:after="0"/>
              <w:rPr/>
            </w:pPr>
            <w:r>
              <w:t>4</w:t>
            </w:r>
          </w:p>
        </w:tc>
        <w:tc>
          <w:tcPr>
            <w:tcW w:w="1977" w:type="dxa"/>
            <w:tcBorders/>
            <w:shd w:val="clear" w:color="auto" w:fill="ffffff"/>
          </w:tcPr>
          <w:p>
            <w:pPr>
              <w:pStyle w:val="style0"/>
              <w:spacing w:after="0"/>
              <w:rPr>
                <w:rFonts w:ascii="Times New Roman" w:hAnsi="Times New Roman"/>
                <w:b/>
                <w:bCs/>
              </w:rPr>
            </w:pPr>
          </w:p>
        </w:tc>
        <w:tc>
          <w:tcPr>
            <w:tcW w:w="1739" w:type="dxa"/>
            <w:tcBorders/>
            <w:shd w:val="clear" w:color="auto" w:fill="ffffff"/>
          </w:tcPr>
          <w:p>
            <w:pPr>
              <w:pStyle w:val="style0"/>
              <w:spacing w:after="0"/>
              <w:rPr>
                <w:rFonts w:ascii="Times New Roman" w:hAnsi="Times New Roman"/>
                <w:b/>
                <w:bCs/>
              </w:rPr>
            </w:pPr>
            <w:r>
              <w:rPr>
                <w:rFonts w:ascii="Times New Roman" w:hAnsi="Times New Roman"/>
                <w:b/>
                <w:bCs/>
              </w:rPr>
              <w:t>Subtraction</w:t>
            </w:r>
          </w:p>
        </w:tc>
        <w:tc>
          <w:tcPr>
            <w:tcW w:w="3202" w:type="dxa"/>
            <w:tcBorders/>
            <w:shd w:val="clear" w:color="auto" w:fill="ffffff"/>
          </w:tcPr>
          <w:p>
            <w:pPr>
              <w:pStyle w:val="style0"/>
              <w:spacing w:after="0"/>
              <w:rPr>
                <w:rFonts w:ascii="Times New Roman" w:hAnsi="Times New Roman"/>
              </w:rPr>
            </w:pPr>
            <w:r>
              <w:rPr>
                <w:rFonts w:ascii="Times New Roman" w:hAnsi="Times New Roman"/>
              </w:rPr>
              <w:t xml:space="preserve">By the end of the lesson, the learner should be to </w:t>
            </w:r>
          </w:p>
          <w:p>
            <w:pPr>
              <w:pStyle w:val="style179"/>
              <w:numPr>
                <w:ilvl w:val="0"/>
                <w:numId w:val="24"/>
              </w:numPr>
              <w:spacing w:after="0" w:lineRule="auto" w:line="240"/>
              <w:ind w:left="316"/>
              <w:rPr>
                <w:rFonts w:ascii="Times New Roman" w:hAnsi="Times New Roman"/>
                <w:strike/>
              </w:rPr>
            </w:pPr>
            <w:r>
              <w:rPr>
                <w:rFonts w:ascii="Times New Roman" w:hAnsi="Times New Roman"/>
              </w:rPr>
              <w:t>work</w:t>
            </w:r>
            <w:r>
              <w:rPr>
                <w:rFonts w:ascii="Times New Roman" w:hAnsi="Times New Roman"/>
              </w:rPr>
              <w:t xml:space="preserve"> out missing numbers in patterns involving subtraction up to 100.</w:t>
            </w:r>
          </w:p>
          <w:p>
            <w:pPr>
              <w:pStyle w:val="style179"/>
              <w:numPr>
                <w:ilvl w:val="0"/>
                <w:numId w:val="24"/>
              </w:numPr>
              <w:spacing w:after="0" w:lineRule="auto" w:line="240"/>
              <w:ind w:left="316"/>
              <w:rPr>
                <w:rFonts w:ascii="Times New Roman" w:hAnsi="Times New Roman"/>
              </w:rPr>
            </w:pPr>
            <w:r>
              <w:rPr>
                <w:rFonts w:ascii="Times New Roman" w:hAnsi="Times New Roman"/>
              </w:rPr>
              <w:t>Identify missing numbers in a pattern</w:t>
            </w:r>
          </w:p>
          <w:p>
            <w:pPr>
              <w:pStyle w:val="style179"/>
              <w:numPr>
                <w:ilvl w:val="0"/>
                <w:numId w:val="24"/>
              </w:numPr>
              <w:spacing w:after="0" w:lineRule="auto" w:line="240"/>
              <w:ind w:left="316"/>
              <w:rPr>
                <w:rFonts w:ascii="Times New Roman" w:hAnsi="Times New Roman"/>
                <w:strike/>
              </w:rPr>
            </w:pPr>
            <w:r>
              <w:rPr>
                <w:rFonts w:ascii="Times New Roman" w:hAnsi="Times New Roman"/>
              </w:rPr>
              <w:t>develop interest in subtraction of numbers</w:t>
            </w:r>
          </w:p>
        </w:tc>
        <w:tc>
          <w:tcPr>
            <w:tcW w:w="1456" w:type="dxa"/>
            <w:tcBorders/>
            <w:shd w:val="clear" w:color="auto" w:fill="ffffff"/>
          </w:tcPr>
          <w:p>
            <w:pPr>
              <w:pStyle w:val="style0"/>
              <w:spacing w:after="0"/>
              <w:rPr>
                <w:rFonts w:ascii="Times New Roman" w:hAnsi="Times New Roman"/>
              </w:rPr>
            </w:pPr>
            <w:r>
              <w:rPr>
                <w:rFonts w:ascii="Times New Roman" w:hAnsi="Times New Roman"/>
              </w:rPr>
              <w:t>How do you work out missing numbers in patterns?</w:t>
            </w:r>
          </w:p>
          <w:p>
            <w:pPr>
              <w:pStyle w:val="style0"/>
              <w:spacing w:after="0"/>
              <w:rPr>
                <w:rFonts w:ascii="Times New Roman" w:hAnsi="Times New Roman"/>
              </w:rPr>
            </w:pPr>
          </w:p>
        </w:tc>
        <w:tc>
          <w:tcPr>
            <w:tcW w:w="3057" w:type="dxa"/>
            <w:tcBorders/>
            <w:shd w:val="clear" w:color="auto" w:fill="ffffff"/>
          </w:tcPr>
          <w:p>
            <w:pPr>
              <w:pStyle w:val="style0"/>
              <w:spacing w:after="0"/>
              <w:rPr>
                <w:rFonts w:ascii="Times New Roman" w:hAnsi="Times New Roman"/>
              </w:rPr>
            </w:pPr>
            <w:r>
              <w:rPr>
                <w:rFonts w:ascii="Times New Roman" w:hAnsi="Times New Roman"/>
              </w:rPr>
              <w:t xml:space="preserve">Write </w:t>
            </w:r>
            <w:r>
              <w:rPr>
                <w:rFonts w:ascii="Times New Roman" w:hAnsi="Times New Roman"/>
              </w:rPr>
              <w:tab/>
            </w:r>
            <w:r>
              <w:rPr>
                <w:rFonts w:ascii="Times New Roman" w:hAnsi="Times New Roman"/>
              </w:rPr>
              <w:t>35, 30, 25, 20, _____ Show learners how to count backward in 5’s from 35. The missing number is 15.</w:t>
            </w:r>
          </w:p>
          <w:p>
            <w:pPr>
              <w:pStyle w:val="style0"/>
              <w:spacing w:after="0"/>
              <w:rPr>
                <w:rFonts w:ascii="Times New Roman" w:hAnsi="Times New Roman"/>
              </w:rPr>
            </w:pPr>
            <w:r>
              <w:rPr>
                <w:rFonts w:ascii="Times New Roman" w:hAnsi="Times New Roman"/>
              </w:rPr>
              <w:t>Write</w:t>
            </w:r>
            <w:r>
              <w:rPr>
                <w:rFonts w:ascii="Times New Roman" w:hAnsi="Times New Roman"/>
              </w:rPr>
              <w:tab/>
            </w:r>
            <w:r>
              <w:rPr>
                <w:rFonts w:ascii="Times New Roman" w:hAnsi="Times New Roman"/>
              </w:rPr>
              <w:t xml:space="preserve">67, 65, 63, </w:t>
            </w:r>
            <w:r>
              <w:rPr>
                <w:rFonts w:ascii="Times New Roman" w:hAnsi="Times New Roman"/>
              </w:rPr>
              <w:t>62</w:t>
            </w:r>
            <w:r>
              <w:rPr>
                <w:rFonts w:ascii="Times New Roman" w:hAnsi="Times New Roman"/>
              </w:rPr>
              <w:t>, _______Guide learners in pairs or groups to work out missing numbers in the patterns involving subtraction up to 100.</w:t>
            </w:r>
          </w:p>
          <w:p>
            <w:pPr>
              <w:pStyle w:val="style0"/>
              <w:spacing w:after="0"/>
              <w:rPr>
                <w:rFonts w:ascii="Times New Roman" w:hAnsi="Times New Roman"/>
              </w:rPr>
            </w:pPr>
            <w:r>
              <w:rPr>
                <w:rFonts w:ascii="Times New Roman" w:hAnsi="Times New Roman"/>
              </w:rPr>
              <w:t xml:space="preserve"> Learners to do activities in pupil’s book page 152.</w:t>
            </w:r>
          </w:p>
        </w:tc>
        <w:tc>
          <w:tcPr>
            <w:tcW w:w="1783" w:type="dxa"/>
            <w:tcBorders/>
            <w:shd w:val="clear" w:color="auto" w:fill="ffffff"/>
          </w:tcPr>
          <w:p>
            <w:pPr>
              <w:pStyle w:val="style0"/>
              <w:spacing w:after="0"/>
              <w:rPr>
                <w:rFonts w:ascii="Times New Roman" w:hAnsi="Times New Roman"/>
              </w:rPr>
            </w:pPr>
            <w:r>
              <w:rPr>
                <w:rFonts w:ascii="Times New Roman" w:hAnsi="Times New Roman"/>
              </w:rPr>
              <w:t>Counters</w:t>
            </w:r>
          </w:p>
          <w:p>
            <w:pPr>
              <w:pStyle w:val="style0"/>
              <w:spacing w:after="0"/>
              <w:rPr>
                <w:rFonts w:ascii="Times New Roman" w:hAnsi="Times New Roman"/>
              </w:rPr>
            </w:pPr>
            <w:r>
              <w:rPr>
                <w:rFonts w:ascii="Times New Roman" w:hAnsi="Times New Roman"/>
              </w:rPr>
              <w:t>Number cards</w:t>
            </w:r>
          </w:p>
          <w:p>
            <w:pPr>
              <w:pStyle w:val="style0"/>
              <w:spacing w:after="0"/>
              <w:rPr>
                <w:rFonts w:ascii="Times New Roman" w:hAnsi="Times New Roman"/>
              </w:rPr>
            </w:pPr>
            <w:r>
              <w:rPr>
                <w:rFonts w:ascii="Times New Roman" w:hAnsi="Times New Roman"/>
              </w:rPr>
              <w:t>Mathematics pupil’s book 1 pg.152</w:t>
            </w:r>
          </w:p>
          <w:p>
            <w:pPr>
              <w:pStyle w:val="style0"/>
              <w:spacing w:after="0"/>
              <w:rPr>
                <w:rFonts w:ascii="Times New Roman" w:hAnsi="Times New Roman"/>
              </w:rPr>
            </w:pPr>
            <w:r>
              <w:rPr>
                <w:rFonts w:ascii="Times New Roman" w:hAnsi="Times New Roman"/>
              </w:rPr>
              <w:t>Mathematics teachers guide grade 1 pg. 181</w:t>
            </w:r>
          </w:p>
        </w:tc>
        <w:tc>
          <w:tcPr>
            <w:tcW w:w="1378" w:type="dxa"/>
            <w:tcBorders/>
            <w:shd w:val="clear" w:color="auto" w:fill="ffffff"/>
          </w:tcPr>
          <w:p>
            <w:pPr>
              <w:pStyle w:val="style0"/>
              <w:spacing w:after="0"/>
              <w:ind w:left="68"/>
              <w:rPr>
                <w:b/>
              </w:rPr>
            </w:pPr>
            <w:r>
              <w:t>Oral questions</w:t>
            </w:r>
          </w:p>
          <w:p>
            <w:pPr>
              <w:pStyle w:val="style0"/>
              <w:spacing w:after="0"/>
              <w:ind w:left="68"/>
              <w:rPr>
                <w:b/>
              </w:rPr>
            </w:pPr>
            <w:r>
              <w:t>Written exercise</w:t>
            </w:r>
          </w:p>
          <w:p>
            <w:pPr>
              <w:pStyle w:val="style0"/>
              <w:spacing w:after="0"/>
              <w:rPr>
                <w:rFonts w:ascii="Times New Roman" w:hAnsi="Times New Roman"/>
              </w:rPr>
            </w:pPr>
            <w:r>
              <w:t>observation</w:t>
            </w:r>
          </w:p>
        </w:tc>
        <w:tc>
          <w:tcPr>
            <w:tcW w:w="618" w:type="dxa"/>
            <w:tcBorders/>
            <w:shd w:val="clear" w:color="auto" w:fill="ffffff"/>
          </w:tcPr>
          <w:p>
            <w:pPr>
              <w:pStyle w:val="style0"/>
              <w:spacing w:after="0"/>
              <w:rPr/>
            </w:pPr>
          </w:p>
        </w:tc>
      </w:tr>
      <w:tr>
        <w:tblPrEx/>
        <w:trPr>
          <w:trHeight w:val="1835" w:hRule="atLeast"/>
        </w:trPr>
        <w:tc>
          <w:tcPr>
            <w:tcW w:w="560" w:type="dxa"/>
            <w:tcBorders/>
            <w:shd w:val="clear" w:color="auto" w:fill="ffffff"/>
          </w:tcPr>
          <w:p>
            <w:pPr>
              <w:pStyle w:val="style0"/>
              <w:spacing w:after="0"/>
              <w:rPr/>
            </w:pPr>
          </w:p>
        </w:tc>
        <w:tc>
          <w:tcPr>
            <w:tcW w:w="576" w:type="dxa"/>
            <w:tcBorders/>
            <w:shd w:val="clear" w:color="auto" w:fill="ffffff"/>
          </w:tcPr>
          <w:p>
            <w:pPr>
              <w:pStyle w:val="style0"/>
              <w:spacing w:after="0"/>
              <w:rPr/>
            </w:pPr>
            <w:r>
              <w:t>5</w:t>
            </w:r>
          </w:p>
        </w:tc>
        <w:tc>
          <w:tcPr>
            <w:tcW w:w="1977" w:type="dxa"/>
            <w:tcBorders/>
            <w:shd w:val="clear" w:color="auto" w:fill="ffffff"/>
          </w:tcPr>
          <w:p>
            <w:pPr>
              <w:pStyle w:val="style0"/>
              <w:spacing w:after="0"/>
              <w:rPr>
                <w:rFonts w:ascii="Times New Roman" w:hAnsi="Times New Roman"/>
                <w:b/>
                <w:bCs/>
              </w:rPr>
            </w:pPr>
            <w:r>
              <w:rPr>
                <w:rFonts w:ascii="Times New Roman" w:hAnsi="Times New Roman"/>
                <w:b/>
                <w:bCs/>
              </w:rPr>
              <w:t>MEASUREMENT</w:t>
            </w:r>
          </w:p>
        </w:tc>
        <w:tc>
          <w:tcPr>
            <w:tcW w:w="1739" w:type="dxa"/>
            <w:tcBorders/>
            <w:shd w:val="clear" w:color="auto" w:fill="ffffff"/>
          </w:tcPr>
          <w:p>
            <w:pPr>
              <w:pStyle w:val="style0"/>
              <w:spacing w:after="0"/>
              <w:rPr>
                <w:rFonts w:ascii="Times New Roman" w:hAnsi="Times New Roman"/>
                <w:b/>
                <w:bCs/>
              </w:rPr>
            </w:pPr>
            <w:r>
              <w:rPr>
                <w:rFonts w:ascii="Times New Roman" w:hAnsi="Times New Roman"/>
                <w:b/>
                <w:bCs/>
              </w:rPr>
              <w:t>Length</w:t>
            </w:r>
          </w:p>
        </w:tc>
        <w:tc>
          <w:tcPr>
            <w:tcW w:w="3202" w:type="dxa"/>
            <w:tcBorders/>
            <w:shd w:val="clear" w:color="auto" w:fill="ffffff"/>
          </w:tcPr>
          <w:p>
            <w:pPr>
              <w:pStyle w:val="style0"/>
              <w:spacing w:after="0"/>
              <w:rPr>
                <w:rFonts w:ascii="Times New Roman" w:hAnsi="Times New Roman"/>
              </w:rPr>
            </w:pPr>
            <w:r>
              <w:rPr>
                <w:rFonts w:ascii="Times New Roman" w:hAnsi="Times New Roman"/>
              </w:rPr>
              <w:t xml:space="preserve">By the end of the lesson, the learner should be to </w:t>
            </w:r>
          </w:p>
          <w:p>
            <w:pPr>
              <w:pStyle w:val="style179"/>
              <w:numPr>
                <w:ilvl w:val="0"/>
                <w:numId w:val="25"/>
              </w:numPr>
              <w:spacing w:after="0" w:lineRule="auto" w:line="240"/>
              <w:ind w:left="316"/>
              <w:rPr>
                <w:rFonts w:ascii="Times New Roman" w:hAnsi="Times New Roman"/>
              </w:rPr>
            </w:pPr>
            <w:r>
              <w:rPr>
                <w:rFonts w:ascii="Times New Roman" w:hAnsi="Times New Roman"/>
              </w:rPr>
              <w:t>compare length of objects directly</w:t>
            </w:r>
          </w:p>
          <w:p>
            <w:pPr>
              <w:pStyle w:val="style179"/>
              <w:numPr>
                <w:ilvl w:val="0"/>
                <w:numId w:val="25"/>
              </w:numPr>
              <w:spacing w:after="0" w:lineRule="auto" w:line="240"/>
              <w:ind w:left="316"/>
              <w:rPr>
                <w:rFonts w:ascii="Times New Roman" w:hAnsi="Times New Roman"/>
              </w:rPr>
            </w:pPr>
            <w:r>
              <w:rPr>
                <w:rFonts w:ascii="Times New Roman" w:hAnsi="Times New Roman"/>
              </w:rPr>
              <w:t>measure length of objects in class</w:t>
            </w:r>
          </w:p>
          <w:p>
            <w:pPr>
              <w:pStyle w:val="style179"/>
              <w:numPr>
                <w:ilvl w:val="0"/>
                <w:numId w:val="25"/>
              </w:numPr>
              <w:spacing w:after="0" w:lineRule="auto" w:line="240"/>
              <w:ind w:left="316"/>
              <w:rPr>
                <w:rFonts w:ascii="Times New Roman" w:hAnsi="Times New Roman"/>
                <w:strike/>
              </w:rPr>
            </w:pPr>
            <w:r>
              <w:rPr>
                <w:rFonts w:ascii="Times New Roman" w:hAnsi="Times New Roman"/>
              </w:rPr>
              <w:t>appreciate the importance of measurement in real life</w:t>
            </w:r>
          </w:p>
        </w:tc>
        <w:tc>
          <w:tcPr>
            <w:tcW w:w="1456" w:type="dxa"/>
            <w:tcBorders/>
            <w:shd w:val="clear" w:color="auto" w:fill="ffffff"/>
          </w:tcPr>
          <w:p>
            <w:pPr>
              <w:pStyle w:val="style0"/>
              <w:spacing w:after="0"/>
              <w:rPr>
                <w:rFonts w:ascii="Times New Roman" w:hAnsi="Times New Roman"/>
              </w:rPr>
            </w:pPr>
            <w:r>
              <w:rPr>
                <w:rFonts w:ascii="Times New Roman" w:hAnsi="Times New Roman"/>
              </w:rPr>
              <w:t>How do you compare length of two objects?</w:t>
            </w:r>
          </w:p>
          <w:p>
            <w:pPr>
              <w:pStyle w:val="style0"/>
              <w:spacing w:after="0"/>
              <w:rPr>
                <w:rFonts w:ascii="Times New Roman" w:hAnsi="Times New Roman"/>
              </w:rPr>
            </w:pPr>
          </w:p>
        </w:tc>
        <w:tc>
          <w:tcPr>
            <w:tcW w:w="3057" w:type="dxa"/>
            <w:tcBorders/>
            <w:shd w:val="clear" w:color="auto" w:fill="ffffff"/>
          </w:tcPr>
          <w:p>
            <w:pPr>
              <w:pStyle w:val="style0"/>
              <w:spacing w:after="0"/>
              <w:ind w:left="-29"/>
              <w:rPr>
                <w:rFonts w:ascii="Times New Roman" w:hAnsi="Times New Roman"/>
              </w:rPr>
            </w:pPr>
            <w:r>
              <w:rPr>
                <w:rFonts w:ascii="Times New Roman" w:hAnsi="Times New Roman"/>
                <w:b/>
                <w:i/>
              </w:rPr>
              <w:t xml:space="preserve"> </w:t>
            </w:r>
            <w:r>
              <w:rPr>
                <w:rFonts w:ascii="Times New Roman" w:hAnsi="Times New Roman"/>
              </w:rPr>
              <w:t>Show learners how to compare the lengths of different sticks. Describe using the words longer than, shorter than or same as. Write on board the results of the comparison.</w:t>
            </w:r>
          </w:p>
          <w:p>
            <w:pPr>
              <w:pStyle w:val="style0"/>
              <w:spacing w:after="0"/>
              <w:ind w:left="-29"/>
              <w:rPr>
                <w:rFonts w:ascii="Times New Roman" w:hAnsi="Times New Roman"/>
              </w:rPr>
            </w:pPr>
            <w:r>
              <w:rPr>
                <w:rFonts w:ascii="Times New Roman" w:hAnsi="Times New Roman"/>
              </w:rPr>
              <w:t>Guide learners in pairs or groups to compare lengths of different objects to find out which are loner than, shorter than or same as. Learners to share their results with the rest of the groups.</w:t>
            </w:r>
          </w:p>
          <w:p>
            <w:pPr>
              <w:pStyle w:val="style0"/>
              <w:spacing w:after="0"/>
              <w:ind w:left="-29"/>
              <w:rPr>
                <w:rFonts w:ascii="Times New Roman" w:hAnsi="Times New Roman"/>
              </w:rPr>
            </w:pPr>
            <w:r>
              <w:rPr>
                <w:rFonts w:ascii="Times New Roman" w:hAnsi="Times New Roman"/>
              </w:rPr>
              <w:t>Learners to do activities in pupil’s book page 153.</w:t>
            </w:r>
          </w:p>
        </w:tc>
        <w:tc>
          <w:tcPr>
            <w:tcW w:w="1783" w:type="dxa"/>
            <w:tcBorders/>
            <w:shd w:val="clear" w:color="auto" w:fill="ffffff"/>
          </w:tcPr>
          <w:p>
            <w:pPr>
              <w:pStyle w:val="style0"/>
              <w:spacing w:after="0"/>
              <w:rPr>
                <w:rFonts w:ascii="Times New Roman" w:hAnsi="Times New Roman"/>
              </w:rPr>
            </w:pPr>
            <w:r>
              <w:rPr>
                <w:rFonts w:ascii="Times New Roman" w:hAnsi="Times New Roman"/>
              </w:rPr>
              <w:t>Sticks</w:t>
            </w:r>
          </w:p>
          <w:p>
            <w:pPr>
              <w:pStyle w:val="style0"/>
              <w:spacing w:after="0"/>
              <w:rPr>
                <w:rFonts w:ascii="Times New Roman" w:hAnsi="Times New Roman"/>
              </w:rPr>
            </w:pPr>
            <w:r>
              <w:rPr>
                <w:rFonts w:ascii="Times New Roman" w:hAnsi="Times New Roman"/>
              </w:rPr>
              <w:t>Biro pens</w:t>
            </w:r>
          </w:p>
          <w:p>
            <w:pPr>
              <w:pStyle w:val="style0"/>
              <w:spacing w:after="0"/>
              <w:rPr>
                <w:rFonts w:ascii="Times New Roman" w:hAnsi="Times New Roman"/>
              </w:rPr>
            </w:pPr>
            <w:r>
              <w:rPr>
                <w:rFonts w:ascii="Times New Roman" w:hAnsi="Times New Roman"/>
              </w:rPr>
              <w:t xml:space="preserve">Ropes </w:t>
            </w:r>
          </w:p>
          <w:p>
            <w:pPr>
              <w:pStyle w:val="style0"/>
              <w:spacing w:after="0"/>
              <w:rPr>
                <w:rFonts w:ascii="Times New Roman" w:hAnsi="Times New Roman"/>
              </w:rPr>
            </w:pPr>
            <w:r>
              <w:rPr>
                <w:rFonts w:ascii="Times New Roman" w:hAnsi="Times New Roman"/>
              </w:rPr>
              <w:t>Mathematics pupil’s book 1 pg.153</w:t>
            </w:r>
          </w:p>
          <w:p>
            <w:pPr>
              <w:pStyle w:val="style0"/>
              <w:spacing w:after="0"/>
              <w:rPr>
                <w:rFonts w:ascii="Times New Roman" w:hAnsi="Times New Roman"/>
              </w:rPr>
            </w:pPr>
            <w:r>
              <w:rPr>
                <w:rFonts w:ascii="Times New Roman" w:hAnsi="Times New Roman"/>
              </w:rPr>
              <w:t>Mathematics teachers guide grade 1 pg. 183</w:t>
            </w:r>
          </w:p>
        </w:tc>
        <w:tc>
          <w:tcPr>
            <w:tcW w:w="1378" w:type="dxa"/>
            <w:tcBorders/>
            <w:shd w:val="clear" w:color="auto" w:fill="ffffff"/>
          </w:tcPr>
          <w:p>
            <w:pPr>
              <w:pStyle w:val="style0"/>
              <w:spacing w:after="0"/>
              <w:ind w:left="68"/>
              <w:rPr>
                <w:b/>
              </w:rPr>
            </w:pPr>
            <w:r>
              <w:t>Oral questions</w:t>
            </w:r>
          </w:p>
          <w:p>
            <w:pPr>
              <w:pStyle w:val="style0"/>
              <w:spacing w:after="0"/>
              <w:ind w:left="68"/>
              <w:rPr>
                <w:b/>
              </w:rPr>
            </w:pPr>
            <w:r>
              <w:t>Written exercise</w:t>
            </w:r>
          </w:p>
          <w:p>
            <w:pPr>
              <w:pStyle w:val="style0"/>
              <w:spacing w:after="0"/>
              <w:rPr>
                <w:rFonts w:ascii="Times New Roman" w:hAnsi="Times New Roman"/>
              </w:rPr>
            </w:pPr>
            <w:r>
              <w:t>observation</w:t>
            </w:r>
          </w:p>
        </w:tc>
        <w:tc>
          <w:tcPr>
            <w:tcW w:w="618" w:type="dxa"/>
            <w:tcBorders/>
            <w:shd w:val="clear" w:color="auto" w:fill="ffffff"/>
          </w:tcPr>
          <w:p>
            <w:pPr>
              <w:pStyle w:val="style0"/>
              <w:spacing w:after="0"/>
              <w:rPr/>
            </w:pPr>
          </w:p>
        </w:tc>
      </w:tr>
      <w:tr>
        <w:tblPrEx/>
        <w:trPr>
          <w:trHeight w:val="1835" w:hRule="atLeast"/>
        </w:trPr>
        <w:tc>
          <w:tcPr>
            <w:tcW w:w="560" w:type="dxa"/>
            <w:tcBorders/>
            <w:shd w:val="clear" w:color="auto" w:fill="ffffff"/>
          </w:tcPr>
          <w:p>
            <w:pPr>
              <w:pStyle w:val="style0"/>
              <w:spacing w:after="0"/>
              <w:rPr/>
            </w:pPr>
            <w:r>
              <w:t>6</w:t>
            </w:r>
          </w:p>
        </w:tc>
        <w:tc>
          <w:tcPr>
            <w:tcW w:w="576" w:type="dxa"/>
            <w:tcBorders/>
            <w:shd w:val="clear" w:color="auto" w:fill="ffffff"/>
          </w:tcPr>
          <w:p>
            <w:pPr>
              <w:pStyle w:val="style0"/>
              <w:spacing w:after="0"/>
              <w:rPr/>
            </w:pPr>
            <w:r>
              <w:t>1</w:t>
            </w:r>
          </w:p>
        </w:tc>
        <w:tc>
          <w:tcPr>
            <w:tcW w:w="1977" w:type="dxa"/>
            <w:tcBorders/>
            <w:shd w:val="clear" w:color="auto" w:fill="ffffff"/>
          </w:tcPr>
          <w:p>
            <w:pPr>
              <w:pStyle w:val="style0"/>
              <w:spacing w:after="0"/>
              <w:rPr>
                <w:rFonts w:ascii="Times New Roman" w:hAnsi="Times New Roman"/>
                <w:b/>
                <w:bCs/>
              </w:rPr>
            </w:pPr>
          </w:p>
        </w:tc>
        <w:tc>
          <w:tcPr>
            <w:tcW w:w="1739" w:type="dxa"/>
            <w:tcBorders/>
            <w:shd w:val="clear" w:color="auto" w:fill="ffffff"/>
          </w:tcPr>
          <w:p>
            <w:pPr>
              <w:pStyle w:val="style0"/>
              <w:spacing w:after="0"/>
              <w:rPr>
                <w:rFonts w:ascii="Times New Roman" w:hAnsi="Times New Roman"/>
                <w:b/>
                <w:bCs/>
              </w:rPr>
            </w:pPr>
            <w:r>
              <w:rPr>
                <w:rFonts w:ascii="Times New Roman" w:hAnsi="Times New Roman"/>
                <w:b/>
                <w:bCs/>
              </w:rPr>
              <w:t>Length</w:t>
            </w:r>
          </w:p>
        </w:tc>
        <w:tc>
          <w:tcPr>
            <w:tcW w:w="3202" w:type="dxa"/>
            <w:tcBorders/>
            <w:shd w:val="clear" w:color="auto" w:fill="ffffff"/>
          </w:tcPr>
          <w:p>
            <w:pPr>
              <w:pStyle w:val="style0"/>
              <w:spacing w:after="0"/>
              <w:rPr>
                <w:rFonts w:ascii="Times New Roman" w:hAnsi="Times New Roman"/>
              </w:rPr>
            </w:pPr>
            <w:r>
              <w:rPr>
                <w:rFonts w:ascii="Times New Roman" w:hAnsi="Times New Roman"/>
              </w:rPr>
              <w:t xml:space="preserve">By the end of the lesson, the learner should be to </w:t>
            </w:r>
          </w:p>
          <w:p>
            <w:pPr>
              <w:pStyle w:val="style179"/>
              <w:numPr>
                <w:ilvl w:val="0"/>
                <w:numId w:val="26"/>
              </w:numPr>
              <w:spacing w:after="0" w:lineRule="auto" w:line="240"/>
              <w:ind w:left="316"/>
              <w:rPr>
                <w:rFonts w:ascii="Times New Roman" w:hAnsi="Times New Roman"/>
                <w:strike/>
              </w:rPr>
            </w:pPr>
            <w:r>
              <w:rPr>
                <w:rFonts w:ascii="Times New Roman" w:hAnsi="Times New Roman"/>
              </w:rPr>
              <w:t>conserve length through manipulation</w:t>
            </w:r>
          </w:p>
          <w:p>
            <w:pPr>
              <w:pStyle w:val="style179"/>
              <w:numPr>
                <w:ilvl w:val="0"/>
                <w:numId w:val="26"/>
              </w:numPr>
              <w:spacing w:after="0" w:lineRule="auto" w:line="240"/>
              <w:ind w:left="316"/>
              <w:rPr>
                <w:rFonts w:ascii="Times New Roman" w:hAnsi="Times New Roman"/>
              </w:rPr>
            </w:pPr>
            <w:r>
              <w:rPr>
                <w:rFonts w:ascii="Times New Roman" w:hAnsi="Times New Roman"/>
              </w:rPr>
              <w:t>measure length of objects in class</w:t>
            </w:r>
          </w:p>
          <w:p>
            <w:pPr>
              <w:pStyle w:val="style179"/>
              <w:numPr>
                <w:ilvl w:val="0"/>
                <w:numId w:val="26"/>
              </w:numPr>
              <w:spacing w:after="0" w:lineRule="auto" w:line="240"/>
              <w:ind w:left="316"/>
              <w:rPr>
                <w:rFonts w:ascii="Times New Roman" w:hAnsi="Times New Roman"/>
                <w:strike/>
              </w:rPr>
            </w:pPr>
            <w:r>
              <w:rPr>
                <w:rFonts w:ascii="Times New Roman" w:hAnsi="Times New Roman"/>
              </w:rPr>
              <w:t>appreciate the importance of measurement in real life</w:t>
            </w:r>
          </w:p>
        </w:tc>
        <w:tc>
          <w:tcPr>
            <w:tcW w:w="1456" w:type="dxa"/>
            <w:tcBorders/>
            <w:shd w:val="clear" w:color="auto" w:fill="ffffff"/>
          </w:tcPr>
          <w:p>
            <w:pPr>
              <w:pStyle w:val="style0"/>
              <w:spacing w:after="0"/>
              <w:rPr>
                <w:rFonts w:ascii="Times New Roman" w:hAnsi="Times New Roman"/>
              </w:rPr>
            </w:pPr>
            <w:r>
              <w:rPr>
                <w:rFonts w:ascii="Times New Roman" w:hAnsi="Times New Roman"/>
              </w:rPr>
              <w:t>What happens to the length of an object when is at different positions?</w:t>
            </w:r>
          </w:p>
          <w:p>
            <w:pPr>
              <w:pStyle w:val="style0"/>
              <w:spacing w:after="0"/>
              <w:rPr>
                <w:rFonts w:ascii="Times New Roman" w:hAnsi="Times New Roman"/>
              </w:rPr>
            </w:pPr>
          </w:p>
        </w:tc>
        <w:tc>
          <w:tcPr>
            <w:tcW w:w="3057" w:type="dxa"/>
            <w:tcBorders/>
            <w:shd w:val="clear" w:color="auto" w:fill="ffffff"/>
          </w:tcPr>
          <w:p>
            <w:pPr>
              <w:pStyle w:val="style0"/>
              <w:spacing w:after="0"/>
              <w:rPr>
                <w:rFonts w:ascii="Times New Roman" w:hAnsi="Times New Roman"/>
              </w:rPr>
            </w:pPr>
            <w:r>
              <w:rPr>
                <w:rFonts w:ascii="Times New Roman" w:hAnsi="Times New Roman"/>
              </w:rPr>
              <w:t>Show learners how to compare lengths of objects at different positions. Explain that changing of positions of an object does not change its length.</w:t>
            </w:r>
          </w:p>
          <w:p>
            <w:pPr>
              <w:pStyle w:val="style0"/>
              <w:spacing w:after="0"/>
              <w:rPr>
                <w:rFonts w:ascii="Times New Roman" w:hAnsi="Times New Roman"/>
              </w:rPr>
            </w:pPr>
            <w:r>
              <w:rPr>
                <w:rFonts w:ascii="Times New Roman" w:hAnsi="Times New Roman"/>
              </w:rPr>
              <w:t>Guide learners in pairs or groups to compare lengths of objects at different position. Learners to share results with other groups.</w:t>
            </w:r>
          </w:p>
          <w:p>
            <w:pPr>
              <w:pStyle w:val="style0"/>
              <w:spacing w:after="0"/>
              <w:rPr>
                <w:rFonts w:ascii="Times New Roman" w:hAnsi="Times New Roman"/>
              </w:rPr>
            </w:pPr>
            <w:r>
              <w:rPr>
                <w:rFonts w:ascii="Times New Roman" w:hAnsi="Times New Roman"/>
              </w:rPr>
              <w:t>Learners to do activities in pupil’s book page 154.</w:t>
            </w:r>
          </w:p>
        </w:tc>
        <w:tc>
          <w:tcPr>
            <w:tcW w:w="1783" w:type="dxa"/>
            <w:tcBorders/>
            <w:shd w:val="clear" w:color="auto" w:fill="ffffff"/>
          </w:tcPr>
          <w:p>
            <w:pPr>
              <w:pStyle w:val="style0"/>
              <w:spacing w:after="0"/>
              <w:rPr>
                <w:rFonts w:ascii="Times New Roman" w:hAnsi="Times New Roman"/>
              </w:rPr>
            </w:pPr>
            <w:r>
              <w:rPr>
                <w:rFonts w:ascii="Times New Roman" w:hAnsi="Times New Roman"/>
              </w:rPr>
              <w:t>Sticks</w:t>
            </w:r>
          </w:p>
          <w:p>
            <w:pPr>
              <w:pStyle w:val="style0"/>
              <w:spacing w:after="0"/>
              <w:rPr>
                <w:rFonts w:ascii="Times New Roman" w:hAnsi="Times New Roman"/>
              </w:rPr>
            </w:pPr>
            <w:r>
              <w:rPr>
                <w:rFonts w:ascii="Times New Roman" w:hAnsi="Times New Roman"/>
              </w:rPr>
              <w:t xml:space="preserve">Strings </w:t>
            </w:r>
          </w:p>
          <w:p>
            <w:pPr>
              <w:pStyle w:val="style0"/>
              <w:spacing w:after="0"/>
              <w:rPr>
                <w:rFonts w:ascii="Times New Roman" w:hAnsi="Times New Roman"/>
              </w:rPr>
            </w:pPr>
            <w:r>
              <w:rPr>
                <w:rFonts w:ascii="Times New Roman" w:hAnsi="Times New Roman"/>
              </w:rPr>
              <w:t>Mathematics pupil’s book 1 pg.154</w:t>
            </w:r>
          </w:p>
          <w:p>
            <w:pPr>
              <w:pStyle w:val="style0"/>
              <w:spacing w:after="0"/>
              <w:rPr>
                <w:rFonts w:ascii="Times New Roman" w:hAnsi="Times New Roman"/>
              </w:rPr>
            </w:pPr>
            <w:r>
              <w:rPr>
                <w:rFonts w:ascii="Times New Roman" w:hAnsi="Times New Roman"/>
              </w:rPr>
              <w:t>Mathematics teachers guide grade 1 pg. 184</w:t>
            </w:r>
          </w:p>
        </w:tc>
        <w:tc>
          <w:tcPr>
            <w:tcW w:w="1378" w:type="dxa"/>
            <w:tcBorders/>
            <w:shd w:val="clear" w:color="auto" w:fill="ffffff"/>
          </w:tcPr>
          <w:p>
            <w:pPr>
              <w:pStyle w:val="style0"/>
              <w:spacing w:after="0"/>
              <w:ind w:left="68"/>
              <w:rPr>
                <w:b/>
              </w:rPr>
            </w:pPr>
            <w:r>
              <w:t>Oral questions</w:t>
            </w:r>
          </w:p>
          <w:p>
            <w:pPr>
              <w:pStyle w:val="style0"/>
              <w:spacing w:after="0"/>
              <w:ind w:left="68"/>
              <w:rPr>
                <w:b/>
              </w:rPr>
            </w:pPr>
            <w:r>
              <w:t>Written exercise</w:t>
            </w:r>
          </w:p>
          <w:p>
            <w:pPr>
              <w:pStyle w:val="style0"/>
              <w:spacing w:after="0"/>
              <w:rPr>
                <w:rFonts w:ascii="Times New Roman" w:hAnsi="Times New Roman"/>
              </w:rPr>
            </w:pPr>
            <w:r>
              <w:t>observation</w:t>
            </w:r>
          </w:p>
        </w:tc>
        <w:tc>
          <w:tcPr>
            <w:tcW w:w="618" w:type="dxa"/>
            <w:tcBorders/>
            <w:shd w:val="clear" w:color="auto" w:fill="ffffff"/>
          </w:tcPr>
          <w:p>
            <w:pPr>
              <w:pStyle w:val="style0"/>
              <w:spacing w:after="0"/>
              <w:rPr/>
            </w:pPr>
          </w:p>
        </w:tc>
      </w:tr>
      <w:tr>
        <w:tblPrEx/>
        <w:trPr>
          <w:trHeight w:val="530" w:hRule="atLeast"/>
        </w:trPr>
        <w:tc>
          <w:tcPr>
            <w:tcW w:w="560" w:type="dxa"/>
            <w:tcBorders/>
            <w:shd w:val="clear" w:color="auto" w:fill="ffffff"/>
          </w:tcPr>
          <w:p>
            <w:pPr>
              <w:pStyle w:val="style0"/>
              <w:spacing w:after="0"/>
              <w:rPr/>
            </w:pPr>
          </w:p>
        </w:tc>
        <w:tc>
          <w:tcPr>
            <w:tcW w:w="576" w:type="dxa"/>
            <w:tcBorders/>
            <w:shd w:val="clear" w:color="auto" w:fill="ffffff"/>
          </w:tcPr>
          <w:p>
            <w:pPr>
              <w:pStyle w:val="style0"/>
              <w:spacing w:after="0"/>
              <w:rPr/>
            </w:pPr>
            <w:r>
              <w:t>2</w:t>
            </w:r>
          </w:p>
        </w:tc>
        <w:tc>
          <w:tcPr>
            <w:tcW w:w="1977" w:type="dxa"/>
            <w:tcBorders/>
            <w:shd w:val="clear" w:color="auto" w:fill="ffffff"/>
          </w:tcPr>
          <w:p>
            <w:pPr>
              <w:pStyle w:val="style0"/>
              <w:spacing w:after="0"/>
              <w:rPr>
                <w:rFonts w:ascii="Times New Roman" w:hAnsi="Times New Roman"/>
                <w:b/>
                <w:bCs/>
              </w:rPr>
            </w:pPr>
          </w:p>
        </w:tc>
        <w:tc>
          <w:tcPr>
            <w:tcW w:w="1739" w:type="dxa"/>
            <w:tcBorders/>
            <w:shd w:val="clear" w:color="auto" w:fill="ffffff"/>
          </w:tcPr>
          <w:p>
            <w:pPr>
              <w:pStyle w:val="style0"/>
              <w:spacing w:after="0"/>
              <w:rPr>
                <w:rFonts w:ascii="Times New Roman" w:hAnsi="Times New Roman"/>
                <w:b/>
                <w:bCs/>
              </w:rPr>
            </w:pPr>
            <w:r>
              <w:rPr>
                <w:rFonts w:ascii="Times New Roman" w:hAnsi="Times New Roman"/>
                <w:b/>
                <w:bCs/>
              </w:rPr>
              <w:t>Length</w:t>
            </w:r>
          </w:p>
        </w:tc>
        <w:tc>
          <w:tcPr>
            <w:tcW w:w="3202" w:type="dxa"/>
            <w:tcBorders/>
            <w:shd w:val="clear" w:color="auto" w:fill="ffffff"/>
          </w:tcPr>
          <w:p>
            <w:pPr>
              <w:pStyle w:val="style0"/>
              <w:spacing w:after="0"/>
              <w:rPr>
                <w:rFonts w:ascii="Times New Roman" w:hAnsi="Times New Roman"/>
              </w:rPr>
            </w:pPr>
            <w:r>
              <w:rPr>
                <w:rFonts w:ascii="Times New Roman" w:hAnsi="Times New Roman"/>
              </w:rPr>
              <w:t xml:space="preserve">By the end of the lesson, the learner should be to </w:t>
            </w:r>
          </w:p>
          <w:p>
            <w:pPr>
              <w:pStyle w:val="style179"/>
              <w:numPr>
                <w:ilvl w:val="0"/>
                <w:numId w:val="27"/>
              </w:numPr>
              <w:spacing w:after="0" w:lineRule="auto" w:line="240"/>
              <w:ind w:left="316"/>
              <w:rPr>
                <w:rFonts w:ascii="Times New Roman" w:hAnsi="Times New Roman"/>
                <w:strike/>
              </w:rPr>
            </w:pPr>
            <w:r>
              <w:rPr>
                <w:rFonts w:ascii="Times New Roman" w:hAnsi="Times New Roman"/>
              </w:rPr>
              <w:t>conserve length through manipulation</w:t>
            </w:r>
          </w:p>
          <w:p>
            <w:pPr>
              <w:pStyle w:val="style179"/>
              <w:numPr>
                <w:ilvl w:val="0"/>
                <w:numId w:val="27"/>
              </w:numPr>
              <w:spacing w:after="0" w:lineRule="auto" w:line="240"/>
              <w:ind w:left="316"/>
              <w:rPr>
                <w:rFonts w:ascii="Times New Roman" w:hAnsi="Times New Roman"/>
              </w:rPr>
            </w:pPr>
            <w:r>
              <w:rPr>
                <w:rFonts w:ascii="Times New Roman" w:hAnsi="Times New Roman"/>
              </w:rPr>
              <w:t>measure length of objects in class</w:t>
            </w:r>
          </w:p>
          <w:p>
            <w:pPr>
              <w:pStyle w:val="style179"/>
              <w:numPr>
                <w:ilvl w:val="0"/>
                <w:numId w:val="27"/>
              </w:numPr>
              <w:spacing w:after="0" w:lineRule="auto" w:line="240"/>
              <w:ind w:left="316"/>
              <w:rPr>
                <w:rFonts w:ascii="Times New Roman" w:hAnsi="Times New Roman"/>
                <w:strike/>
              </w:rPr>
            </w:pPr>
            <w:r>
              <w:rPr>
                <w:rFonts w:ascii="Times New Roman" w:hAnsi="Times New Roman"/>
              </w:rPr>
              <w:t>appreciate the importance of measurement in real life</w:t>
            </w:r>
          </w:p>
        </w:tc>
        <w:tc>
          <w:tcPr>
            <w:tcW w:w="1456" w:type="dxa"/>
            <w:tcBorders/>
            <w:shd w:val="clear" w:color="auto" w:fill="ffffff"/>
          </w:tcPr>
          <w:p>
            <w:pPr>
              <w:pStyle w:val="style0"/>
              <w:spacing w:after="0"/>
              <w:rPr>
                <w:rFonts w:ascii="Times New Roman" w:hAnsi="Times New Roman"/>
              </w:rPr>
            </w:pPr>
            <w:r>
              <w:rPr>
                <w:rFonts w:ascii="Times New Roman" w:hAnsi="Times New Roman"/>
              </w:rPr>
              <w:t>What happens to the length of an object when is at different positions?</w:t>
            </w:r>
          </w:p>
        </w:tc>
        <w:tc>
          <w:tcPr>
            <w:tcW w:w="3057" w:type="dxa"/>
            <w:tcBorders/>
            <w:shd w:val="clear" w:color="auto" w:fill="ffffff"/>
          </w:tcPr>
          <w:p>
            <w:pPr>
              <w:pStyle w:val="style0"/>
              <w:spacing w:after="0"/>
              <w:ind w:left="-29"/>
              <w:rPr>
                <w:rFonts w:ascii="Times New Roman" w:hAnsi="Times New Roman"/>
              </w:rPr>
            </w:pPr>
            <w:r>
              <w:rPr>
                <w:rFonts w:ascii="Times New Roman" w:hAnsi="Times New Roman"/>
              </w:rPr>
              <w:t>Show learners how to compare lengths of objects at different positions. Explain that changing of positions of an object does not change its length.</w:t>
            </w:r>
          </w:p>
          <w:p>
            <w:pPr>
              <w:pStyle w:val="style0"/>
              <w:spacing w:after="0"/>
              <w:ind w:left="-29"/>
              <w:rPr>
                <w:rFonts w:ascii="Times New Roman" w:hAnsi="Times New Roman"/>
              </w:rPr>
            </w:pPr>
            <w:r>
              <w:rPr>
                <w:rFonts w:ascii="Times New Roman" w:hAnsi="Times New Roman"/>
              </w:rPr>
              <w:t>Guide learners in pairs or groups to compare lengths of objects at different position. Learners to share results with other groups.</w:t>
            </w:r>
          </w:p>
          <w:p>
            <w:pPr>
              <w:pStyle w:val="style0"/>
              <w:spacing w:after="0"/>
              <w:ind w:left="-29"/>
              <w:rPr>
                <w:rFonts w:ascii="Times New Roman" w:hAnsi="Times New Roman"/>
              </w:rPr>
            </w:pPr>
            <w:r>
              <w:rPr>
                <w:rFonts w:ascii="Times New Roman" w:hAnsi="Times New Roman"/>
              </w:rPr>
              <w:t>Learners to do activities in pupil’s book page 154.</w:t>
            </w:r>
          </w:p>
        </w:tc>
        <w:tc>
          <w:tcPr>
            <w:tcW w:w="1783" w:type="dxa"/>
            <w:tcBorders/>
            <w:shd w:val="clear" w:color="auto" w:fill="ffffff"/>
          </w:tcPr>
          <w:p>
            <w:pPr>
              <w:pStyle w:val="style0"/>
              <w:spacing w:after="0"/>
              <w:rPr>
                <w:rFonts w:ascii="Times New Roman" w:hAnsi="Times New Roman"/>
              </w:rPr>
            </w:pPr>
            <w:r>
              <w:rPr>
                <w:rFonts w:ascii="Times New Roman" w:hAnsi="Times New Roman"/>
              </w:rPr>
              <w:t>Sticks</w:t>
            </w:r>
          </w:p>
          <w:p>
            <w:pPr>
              <w:pStyle w:val="style0"/>
              <w:spacing w:after="0"/>
              <w:rPr>
                <w:rFonts w:ascii="Times New Roman" w:hAnsi="Times New Roman"/>
              </w:rPr>
            </w:pPr>
            <w:r>
              <w:rPr>
                <w:rFonts w:ascii="Times New Roman" w:hAnsi="Times New Roman"/>
              </w:rPr>
              <w:t xml:space="preserve">Strings </w:t>
            </w:r>
          </w:p>
          <w:p>
            <w:pPr>
              <w:pStyle w:val="style0"/>
              <w:spacing w:after="0"/>
              <w:rPr>
                <w:rFonts w:ascii="Times New Roman" w:hAnsi="Times New Roman"/>
              </w:rPr>
            </w:pPr>
            <w:r>
              <w:rPr>
                <w:rFonts w:ascii="Times New Roman" w:hAnsi="Times New Roman"/>
              </w:rPr>
              <w:t>Mathematics pupil’s book 1 pg.154</w:t>
            </w:r>
          </w:p>
          <w:p>
            <w:pPr>
              <w:pStyle w:val="style0"/>
              <w:spacing w:after="0"/>
              <w:rPr>
                <w:rFonts w:ascii="Times New Roman" w:hAnsi="Times New Roman"/>
              </w:rPr>
            </w:pPr>
            <w:r>
              <w:rPr>
                <w:rFonts w:ascii="Times New Roman" w:hAnsi="Times New Roman"/>
              </w:rPr>
              <w:t>Mathematics teachers guide grade 1 pg. 184</w:t>
            </w:r>
          </w:p>
        </w:tc>
        <w:tc>
          <w:tcPr>
            <w:tcW w:w="1378" w:type="dxa"/>
            <w:tcBorders/>
            <w:shd w:val="clear" w:color="auto" w:fill="ffffff"/>
          </w:tcPr>
          <w:p>
            <w:pPr>
              <w:pStyle w:val="style0"/>
              <w:spacing w:after="0"/>
              <w:ind w:left="68"/>
              <w:rPr>
                <w:b/>
              </w:rPr>
            </w:pPr>
            <w:r>
              <w:t>Oral questions</w:t>
            </w:r>
          </w:p>
          <w:p>
            <w:pPr>
              <w:pStyle w:val="style0"/>
              <w:spacing w:after="0"/>
              <w:ind w:left="68"/>
              <w:rPr>
                <w:b/>
              </w:rPr>
            </w:pPr>
            <w:r>
              <w:t>Written exercise</w:t>
            </w:r>
          </w:p>
          <w:p>
            <w:pPr>
              <w:pStyle w:val="style0"/>
              <w:spacing w:after="0"/>
              <w:rPr>
                <w:rFonts w:ascii="Times New Roman" w:hAnsi="Times New Roman"/>
              </w:rPr>
            </w:pPr>
            <w:r>
              <w:t>observation</w:t>
            </w:r>
          </w:p>
        </w:tc>
        <w:tc>
          <w:tcPr>
            <w:tcW w:w="618" w:type="dxa"/>
            <w:tcBorders/>
            <w:shd w:val="clear" w:color="auto" w:fill="ffffff"/>
          </w:tcPr>
          <w:p>
            <w:pPr>
              <w:pStyle w:val="style0"/>
              <w:spacing w:after="0"/>
              <w:rPr/>
            </w:pPr>
          </w:p>
        </w:tc>
      </w:tr>
      <w:tr>
        <w:tblPrEx/>
        <w:trPr>
          <w:trHeight w:val="1835" w:hRule="atLeast"/>
        </w:trPr>
        <w:tc>
          <w:tcPr>
            <w:tcW w:w="560" w:type="dxa"/>
            <w:tcBorders/>
            <w:shd w:val="clear" w:color="auto" w:fill="ffffff"/>
          </w:tcPr>
          <w:p>
            <w:pPr>
              <w:pStyle w:val="style0"/>
              <w:spacing w:after="0"/>
              <w:rPr/>
            </w:pPr>
          </w:p>
        </w:tc>
        <w:tc>
          <w:tcPr>
            <w:tcW w:w="576" w:type="dxa"/>
            <w:tcBorders/>
            <w:shd w:val="clear" w:color="auto" w:fill="ffffff"/>
          </w:tcPr>
          <w:p>
            <w:pPr>
              <w:pStyle w:val="style0"/>
              <w:spacing w:after="0"/>
              <w:rPr/>
            </w:pPr>
            <w:r>
              <w:t>3</w:t>
            </w:r>
          </w:p>
        </w:tc>
        <w:tc>
          <w:tcPr>
            <w:tcW w:w="1977" w:type="dxa"/>
            <w:tcBorders/>
            <w:shd w:val="clear" w:color="auto" w:fill="ffffff"/>
          </w:tcPr>
          <w:p>
            <w:pPr>
              <w:pStyle w:val="style0"/>
              <w:spacing w:after="0"/>
              <w:rPr>
                <w:rFonts w:ascii="Times New Roman" w:hAnsi="Times New Roman"/>
                <w:b/>
                <w:bCs/>
              </w:rPr>
            </w:pPr>
          </w:p>
        </w:tc>
        <w:tc>
          <w:tcPr>
            <w:tcW w:w="1739" w:type="dxa"/>
            <w:tcBorders/>
            <w:shd w:val="clear" w:color="auto" w:fill="ffffff"/>
          </w:tcPr>
          <w:p>
            <w:pPr>
              <w:pStyle w:val="style0"/>
              <w:spacing w:after="0"/>
              <w:rPr>
                <w:rFonts w:ascii="Times New Roman" w:hAnsi="Times New Roman"/>
                <w:b/>
                <w:bCs/>
              </w:rPr>
            </w:pPr>
            <w:r>
              <w:rPr>
                <w:rFonts w:ascii="Times New Roman" w:hAnsi="Times New Roman"/>
                <w:b/>
                <w:bCs/>
              </w:rPr>
              <w:t>Length</w:t>
            </w:r>
          </w:p>
        </w:tc>
        <w:tc>
          <w:tcPr>
            <w:tcW w:w="3202" w:type="dxa"/>
            <w:tcBorders/>
            <w:shd w:val="clear" w:color="auto" w:fill="ffffff"/>
          </w:tcPr>
          <w:p>
            <w:pPr>
              <w:pStyle w:val="style0"/>
              <w:spacing w:after="0"/>
              <w:rPr>
                <w:rFonts w:ascii="Times New Roman" w:hAnsi="Times New Roman"/>
              </w:rPr>
            </w:pPr>
            <w:r>
              <w:rPr>
                <w:rFonts w:ascii="Times New Roman" w:hAnsi="Times New Roman"/>
              </w:rPr>
              <w:t xml:space="preserve">By the end of the lesson, the learner should be to </w:t>
            </w:r>
          </w:p>
          <w:p>
            <w:pPr>
              <w:pStyle w:val="style179"/>
              <w:numPr>
                <w:ilvl w:val="0"/>
                <w:numId w:val="28"/>
              </w:numPr>
              <w:spacing w:after="0" w:lineRule="auto" w:line="240"/>
              <w:ind w:left="316"/>
              <w:rPr>
                <w:rFonts w:ascii="Times New Roman" w:hAnsi="Times New Roman"/>
                <w:strike/>
              </w:rPr>
            </w:pPr>
            <w:r>
              <w:rPr>
                <w:rFonts w:ascii="Times New Roman" w:hAnsi="Times New Roman"/>
              </w:rPr>
              <w:t>measure</w:t>
            </w:r>
            <w:r>
              <w:rPr>
                <w:rFonts w:ascii="Times New Roman" w:hAnsi="Times New Roman"/>
              </w:rPr>
              <w:t xml:space="preserve"> length using arbitrary units.</w:t>
            </w:r>
          </w:p>
          <w:p>
            <w:pPr>
              <w:pStyle w:val="style179"/>
              <w:numPr>
                <w:ilvl w:val="0"/>
                <w:numId w:val="28"/>
              </w:numPr>
              <w:spacing w:after="0" w:lineRule="auto" w:line="240"/>
              <w:ind w:left="316"/>
              <w:rPr>
                <w:rFonts w:ascii="Times New Roman" w:hAnsi="Times New Roman"/>
              </w:rPr>
            </w:pPr>
            <w:r>
              <w:rPr>
                <w:rFonts w:ascii="Times New Roman" w:hAnsi="Times New Roman"/>
              </w:rPr>
              <w:t>Play digital games involving length</w:t>
            </w:r>
          </w:p>
          <w:p>
            <w:pPr>
              <w:pStyle w:val="style179"/>
              <w:numPr>
                <w:ilvl w:val="0"/>
                <w:numId w:val="28"/>
              </w:numPr>
              <w:spacing w:after="0" w:lineRule="auto" w:line="240"/>
              <w:ind w:left="316"/>
              <w:rPr>
                <w:rFonts w:ascii="Times New Roman" w:hAnsi="Times New Roman"/>
                <w:strike/>
              </w:rPr>
            </w:pPr>
            <w:r>
              <w:rPr>
                <w:rFonts w:ascii="Times New Roman" w:hAnsi="Times New Roman"/>
              </w:rPr>
              <w:t>appreciate the importance of measurement in real life</w:t>
            </w:r>
          </w:p>
        </w:tc>
        <w:tc>
          <w:tcPr>
            <w:tcW w:w="1456" w:type="dxa"/>
            <w:tcBorders/>
            <w:shd w:val="clear" w:color="auto" w:fill="ffffff"/>
          </w:tcPr>
          <w:p>
            <w:pPr>
              <w:pStyle w:val="style0"/>
              <w:spacing w:after="0"/>
              <w:rPr>
                <w:rFonts w:ascii="Times New Roman" w:hAnsi="Times New Roman"/>
              </w:rPr>
            </w:pPr>
            <w:r>
              <w:rPr>
                <w:rFonts w:ascii="Times New Roman" w:hAnsi="Times New Roman"/>
              </w:rPr>
              <w:t>How can you measure the length of your desk?</w:t>
            </w:r>
          </w:p>
          <w:p>
            <w:pPr>
              <w:pStyle w:val="style0"/>
              <w:spacing w:after="0"/>
              <w:rPr>
                <w:rFonts w:ascii="Times New Roman" w:hAnsi="Times New Roman"/>
              </w:rPr>
            </w:pPr>
          </w:p>
        </w:tc>
        <w:tc>
          <w:tcPr>
            <w:tcW w:w="3057" w:type="dxa"/>
            <w:tcBorders/>
            <w:shd w:val="clear" w:color="auto" w:fill="ffffff"/>
          </w:tcPr>
          <w:p>
            <w:pPr>
              <w:pStyle w:val="style0"/>
              <w:spacing w:after="0"/>
              <w:rPr>
                <w:rFonts w:ascii="Times New Roman" w:hAnsi="Times New Roman"/>
              </w:rPr>
            </w:pPr>
            <w:r>
              <w:rPr>
                <w:rFonts w:ascii="Times New Roman" w:hAnsi="Times New Roman"/>
                <w:b/>
                <w:i/>
              </w:rPr>
              <w:t xml:space="preserve"> </w:t>
            </w:r>
            <w:r>
              <w:rPr>
                <w:rFonts w:ascii="Times New Roman" w:hAnsi="Times New Roman"/>
              </w:rPr>
              <w:t>Show learners how to measure the short length of the classroom using a learner’s stride. Write the number of strides.</w:t>
            </w:r>
          </w:p>
          <w:p>
            <w:pPr>
              <w:pStyle w:val="style0"/>
              <w:spacing w:after="0"/>
              <w:rPr>
                <w:rFonts w:ascii="Times New Roman" w:hAnsi="Times New Roman"/>
              </w:rPr>
            </w:pPr>
            <w:r>
              <w:rPr>
                <w:rFonts w:ascii="Times New Roman" w:hAnsi="Times New Roman"/>
              </w:rPr>
              <w:t>Guide learners in pairs or groups to measure the lengths of their desks using their exercise books. Learners to share their results with other groups.</w:t>
            </w:r>
          </w:p>
          <w:p>
            <w:pPr>
              <w:pStyle w:val="style0"/>
              <w:spacing w:after="0"/>
              <w:rPr>
                <w:rFonts w:ascii="Times New Roman" w:hAnsi="Times New Roman"/>
              </w:rPr>
            </w:pPr>
            <w:r>
              <w:rPr>
                <w:rFonts w:ascii="Times New Roman" w:hAnsi="Times New Roman"/>
              </w:rPr>
              <w:t>Learners to do activities in pupil’s book page 155.</w:t>
            </w:r>
          </w:p>
        </w:tc>
        <w:tc>
          <w:tcPr>
            <w:tcW w:w="1783" w:type="dxa"/>
            <w:tcBorders/>
            <w:shd w:val="clear" w:color="auto" w:fill="ffffff"/>
          </w:tcPr>
          <w:p>
            <w:pPr>
              <w:pStyle w:val="style0"/>
              <w:spacing w:after="0"/>
              <w:rPr>
                <w:rFonts w:ascii="Times New Roman" w:hAnsi="Times New Roman"/>
              </w:rPr>
            </w:pPr>
            <w:r>
              <w:rPr>
                <w:rFonts w:ascii="Times New Roman" w:hAnsi="Times New Roman"/>
              </w:rPr>
              <w:t>Desks</w:t>
            </w:r>
          </w:p>
          <w:p>
            <w:pPr>
              <w:pStyle w:val="style0"/>
              <w:spacing w:after="0"/>
              <w:rPr>
                <w:rFonts w:ascii="Times New Roman" w:hAnsi="Times New Roman"/>
              </w:rPr>
            </w:pPr>
            <w:r>
              <w:rPr>
                <w:rFonts w:ascii="Times New Roman" w:hAnsi="Times New Roman"/>
              </w:rPr>
              <w:t>Tables</w:t>
            </w:r>
          </w:p>
          <w:p>
            <w:pPr>
              <w:pStyle w:val="style0"/>
              <w:spacing w:after="0"/>
              <w:rPr>
                <w:rFonts w:ascii="Times New Roman" w:hAnsi="Times New Roman"/>
              </w:rPr>
            </w:pPr>
            <w:r>
              <w:rPr>
                <w:rFonts w:ascii="Times New Roman" w:hAnsi="Times New Roman"/>
              </w:rPr>
              <w:t>Pencil, exercise books.</w:t>
            </w:r>
          </w:p>
          <w:p>
            <w:pPr>
              <w:pStyle w:val="style0"/>
              <w:spacing w:after="0"/>
              <w:rPr>
                <w:rFonts w:ascii="Times New Roman" w:hAnsi="Times New Roman"/>
              </w:rPr>
            </w:pPr>
            <w:r>
              <w:rPr>
                <w:rFonts w:ascii="Times New Roman" w:hAnsi="Times New Roman"/>
              </w:rPr>
              <w:t>Mathematics pupil’s book 1 pg.155</w:t>
            </w:r>
          </w:p>
          <w:p>
            <w:pPr>
              <w:pStyle w:val="style0"/>
              <w:spacing w:after="0"/>
              <w:rPr>
                <w:rFonts w:ascii="Times New Roman" w:hAnsi="Times New Roman"/>
              </w:rPr>
            </w:pPr>
            <w:r>
              <w:rPr>
                <w:rFonts w:ascii="Times New Roman" w:hAnsi="Times New Roman"/>
              </w:rPr>
              <w:t>Mathematics teachers guide grade 1 pg. 185</w:t>
            </w:r>
          </w:p>
        </w:tc>
        <w:tc>
          <w:tcPr>
            <w:tcW w:w="1378" w:type="dxa"/>
            <w:tcBorders/>
            <w:shd w:val="clear" w:color="auto" w:fill="ffffff"/>
          </w:tcPr>
          <w:p>
            <w:pPr>
              <w:pStyle w:val="style0"/>
              <w:spacing w:after="0"/>
              <w:ind w:left="68"/>
              <w:rPr>
                <w:b/>
              </w:rPr>
            </w:pPr>
            <w:r>
              <w:t>Oral questions</w:t>
            </w:r>
          </w:p>
          <w:p>
            <w:pPr>
              <w:pStyle w:val="style0"/>
              <w:spacing w:after="0"/>
              <w:ind w:left="68"/>
              <w:rPr>
                <w:b/>
              </w:rPr>
            </w:pPr>
            <w:r>
              <w:t>Written exercise</w:t>
            </w:r>
          </w:p>
          <w:p>
            <w:pPr>
              <w:pStyle w:val="style0"/>
              <w:spacing w:after="0"/>
              <w:rPr>
                <w:rFonts w:ascii="Times New Roman" w:hAnsi="Times New Roman"/>
              </w:rPr>
            </w:pPr>
            <w:r>
              <w:t>observation</w:t>
            </w:r>
          </w:p>
        </w:tc>
        <w:tc>
          <w:tcPr>
            <w:tcW w:w="618" w:type="dxa"/>
            <w:tcBorders/>
            <w:shd w:val="clear" w:color="auto" w:fill="ffffff"/>
          </w:tcPr>
          <w:p>
            <w:pPr>
              <w:pStyle w:val="style0"/>
              <w:spacing w:after="0"/>
              <w:rPr/>
            </w:pPr>
          </w:p>
        </w:tc>
      </w:tr>
      <w:tr>
        <w:tblPrEx/>
        <w:trPr>
          <w:trHeight w:val="1835" w:hRule="atLeast"/>
        </w:trPr>
        <w:tc>
          <w:tcPr>
            <w:tcW w:w="560" w:type="dxa"/>
            <w:tcBorders/>
            <w:shd w:val="clear" w:color="auto" w:fill="ffffff"/>
          </w:tcPr>
          <w:p>
            <w:pPr>
              <w:pStyle w:val="style0"/>
              <w:spacing w:after="0"/>
              <w:rPr/>
            </w:pPr>
          </w:p>
        </w:tc>
        <w:tc>
          <w:tcPr>
            <w:tcW w:w="576" w:type="dxa"/>
            <w:tcBorders/>
            <w:shd w:val="clear" w:color="auto" w:fill="ffffff"/>
          </w:tcPr>
          <w:p>
            <w:pPr>
              <w:pStyle w:val="style0"/>
              <w:spacing w:after="0"/>
              <w:rPr/>
            </w:pPr>
            <w:r>
              <w:t>4</w:t>
            </w:r>
          </w:p>
        </w:tc>
        <w:tc>
          <w:tcPr>
            <w:tcW w:w="1977" w:type="dxa"/>
            <w:tcBorders/>
            <w:shd w:val="clear" w:color="auto" w:fill="ffffff"/>
          </w:tcPr>
          <w:p>
            <w:pPr>
              <w:pStyle w:val="style0"/>
              <w:spacing w:after="0"/>
              <w:rPr>
                <w:rFonts w:ascii="Times New Roman" w:hAnsi="Times New Roman"/>
                <w:b/>
                <w:bCs/>
              </w:rPr>
            </w:pPr>
          </w:p>
        </w:tc>
        <w:tc>
          <w:tcPr>
            <w:tcW w:w="1739" w:type="dxa"/>
            <w:tcBorders/>
            <w:shd w:val="clear" w:color="auto" w:fill="ffffff"/>
          </w:tcPr>
          <w:p>
            <w:pPr>
              <w:pStyle w:val="style0"/>
              <w:spacing w:after="0"/>
              <w:rPr>
                <w:rFonts w:ascii="Times New Roman" w:hAnsi="Times New Roman"/>
                <w:b/>
                <w:bCs/>
              </w:rPr>
            </w:pPr>
            <w:r>
              <w:rPr>
                <w:rFonts w:ascii="Times New Roman" w:hAnsi="Times New Roman"/>
                <w:b/>
                <w:bCs/>
              </w:rPr>
              <w:t>Mass</w:t>
            </w:r>
          </w:p>
        </w:tc>
        <w:tc>
          <w:tcPr>
            <w:tcW w:w="3202" w:type="dxa"/>
            <w:tcBorders/>
            <w:shd w:val="clear" w:color="auto" w:fill="ffffff"/>
          </w:tcPr>
          <w:p>
            <w:pPr>
              <w:pStyle w:val="style0"/>
              <w:spacing w:after="0"/>
              <w:rPr>
                <w:rFonts w:ascii="Times New Roman" w:hAnsi="Times New Roman"/>
              </w:rPr>
            </w:pPr>
            <w:r>
              <w:rPr>
                <w:rFonts w:ascii="Times New Roman" w:hAnsi="Times New Roman"/>
              </w:rPr>
              <w:t xml:space="preserve">By the end of the lesson, the learner should be to </w:t>
            </w:r>
          </w:p>
          <w:p>
            <w:pPr>
              <w:pStyle w:val="style179"/>
              <w:numPr>
                <w:ilvl w:val="0"/>
                <w:numId w:val="29"/>
              </w:numPr>
              <w:spacing w:after="0" w:lineRule="auto" w:line="240"/>
              <w:ind w:left="316"/>
              <w:rPr>
                <w:rFonts w:ascii="Times New Roman" w:hAnsi="Times New Roman"/>
              </w:rPr>
            </w:pPr>
            <w:r>
              <w:rPr>
                <w:rFonts w:ascii="Times New Roman" w:hAnsi="Times New Roman"/>
              </w:rPr>
              <w:t>compare</w:t>
            </w:r>
            <w:r>
              <w:rPr>
                <w:rFonts w:ascii="Times New Roman" w:hAnsi="Times New Roman"/>
              </w:rPr>
              <w:t xml:space="preserve"> mass of objects directly.</w:t>
            </w:r>
          </w:p>
          <w:p>
            <w:pPr>
              <w:pStyle w:val="style179"/>
              <w:numPr>
                <w:ilvl w:val="0"/>
                <w:numId w:val="29"/>
              </w:numPr>
              <w:spacing w:after="0" w:lineRule="auto" w:line="240"/>
              <w:ind w:left="316"/>
              <w:rPr>
                <w:rFonts w:ascii="Times New Roman" w:hAnsi="Times New Roman"/>
              </w:rPr>
            </w:pPr>
            <w:r>
              <w:rPr>
                <w:rFonts w:ascii="Times New Roman" w:hAnsi="Times New Roman"/>
              </w:rPr>
              <w:t>Measure mass of the objects in class</w:t>
            </w:r>
          </w:p>
          <w:p>
            <w:pPr>
              <w:pStyle w:val="style179"/>
              <w:numPr>
                <w:ilvl w:val="0"/>
                <w:numId w:val="29"/>
              </w:numPr>
              <w:spacing w:after="0" w:lineRule="auto" w:line="240"/>
              <w:ind w:left="316"/>
              <w:rPr>
                <w:rFonts w:ascii="Times New Roman" w:hAnsi="Times New Roman"/>
                <w:strike/>
              </w:rPr>
            </w:pPr>
            <w:r>
              <w:rPr>
                <w:rFonts w:ascii="Times New Roman" w:hAnsi="Times New Roman"/>
              </w:rPr>
              <w:t>Develop interest in measuring mass of objects</w:t>
            </w:r>
          </w:p>
        </w:tc>
        <w:tc>
          <w:tcPr>
            <w:tcW w:w="1456" w:type="dxa"/>
            <w:tcBorders/>
            <w:shd w:val="clear" w:color="auto" w:fill="ffffff"/>
          </w:tcPr>
          <w:p>
            <w:pPr>
              <w:pStyle w:val="style0"/>
              <w:spacing w:after="0"/>
              <w:rPr>
                <w:rFonts w:ascii="Times New Roman" w:hAnsi="Times New Roman"/>
              </w:rPr>
            </w:pPr>
            <w:r>
              <w:rPr>
                <w:rFonts w:ascii="Times New Roman" w:hAnsi="Times New Roman"/>
              </w:rPr>
              <w:t>How do you compare mass of different objects?</w:t>
            </w:r>
          </w:p>
          <w:p>
            <w:pPr>
              <w:pStyle w:val="style0"/>
              <w:spacing w:after="0"/>
              <w:rPr>
                <w:rFonts w:ascii="Times New Roman" w:hAnsi="Times New Roman"/>
              </w:rPr>
            </w:pPr>
          </w:p>
        </w:tc>
        <w:tc>
          <w:tcPr>
            <w:tcW w:w="3057" w:type="dxa"/>
            <w:tcBorders/>
            <w:shd w:val="clear" w:color="auto" w:fill="ffffff"/>
          </w:tcPr>
          <w:p>
            <w:pPr>
              <w:pStyle w:val="style0"/>
              <w:spacing w:after="0"/>
              <w:ind w:left="61"/>
              <w:rPr>
                <w:rFonts w:ascii="Times New Roman" w:hAnsi="Times New Roman"/>
              </w:rPr>
            </w:pPr>
            <w:r>
              <w:rPr>
                <w:rFonts w:ascii="Times New Roman" w:hAnsi="Times New Roman"/>
                <w:b/>
                <w:i/>
              </w:rPr>
              <w:t xml:space="preserve"> </w:t>
            </w:r>
            <w:r>
              <w:rPr>
                <w:rFonts w:ascii="Times New Roman" w:hAnsi="Times New Roman"/>
              </w:rPr>
              <w:t>Show learners how to directly compare mass of different objects using a beam balance. Write on the board the objects as “heavier than”, “lighter than” or “same as” another object</w:t>
            </w:r>
          </w:p>
          <w:p>
            <w:pPr>
              <w:pStyle w:val="style0"/>
              <w:spacing w:after="0"/>
              <w:ind w:left="61"/>
              <w:rPr>
                <w:rFonts w:ascii="Times New Roman" w:hAnsi="Times New Roman"/>
              </w:rPr>
            </w:pPr>
            <w:r>
              <w:rPr>
                <w:rFonts w:ascii="Times New Roman" w:hAnsi="Times New Roman"/>
              </w:rPr>
              <w:t>Guide learners in pairs or groups to compare mass of different objects to identify the objects as heavier than, lighter than or same as. Learners to share their findings with the other groups.</w:t>
            </w:r>
          </w:p>
          <w:p>
            <w:pPr>
              <w:pStyle w:val="style0"/>
              <w:spacing w:after="0"/>
              <w:ind w:left="61"/>
              <w:rPr>
                <w:rFonts w:ascii="Times New Roman" w:hAnsi="Times New Roman"/>
              </w:rPr>
            </w:pPr>
            <w:r>
              <w:rPr>
                <w:rFonts w:ascii="Times New Roman" w:hAnsi="Times New Roman"/>
              </w:rPr>
              <w:t>Learners to do activities in pupil’s book page 156.</w:t>
            </w:r>
          </w:p>
        </w:tc>
        <w:tc>
          <w:tcPr>
            <w:tcW w:w="1783" w:type="dxa"/>
            <w:tcBorders/>
            <w:shd w:val="clear" w:color="auto" w:fill="ffffff"/>
          </w:tcPr>
          <w:p>
            <w:pPr>
              <w:pStyle w:val="style0"/>
              <w:spacing w:after="0"/>
              <w:rPr>
                <w:rFonts w:ascii="Times New Roman" w:hAnsi="Times New Roman"/>
              </w:rPr>
            </w:pPr>
            <w:r>
              <w:rPr>
                <w:rFonts w:ascii="Times New Roman" w:hAnsi="Times New Roman"/>
              </w:rPr>
              <w:t>Small stones, pieces of chalk</w:t>
            </w:r>
          </w:p>
          <w:p>
            <w:pPr>
              <w:pStyle w:val="style0"/>
              <w:spacing w:after="0"/>
              <w:rPr>
                <w:rFonts w:ascii="Times New Roman" w:hAnsi="Times New Roman"/>
              </w:rPr>
            </w:pPr>
            <w:r>
              <w:rPr>
                <w:rFonts w:ascii="Times New Roman" w:hAnsi="Times New Roman"/>
              </w:rPr>
              <w:t>Books, pencils, ruler</w:t>
            </w:r>
          </w:p>
          <w:p>
            <w:pPr>
              <w:pStyle w:val="style0"/>
              <w:spacing w:after="0"/>
              <w:rPr>
                <w:rFonts w:ascii="Times New Roman" w:hAnsi="Times New Roman"/>
              </w:rPr>
            </w:pPr>
            <w:r>
              <w:rPr>
                <w:rFonts w:ascii="Times New Roman" w:hAnsi="Times New Roman"/>
              </w:rPr>
              <w:t>Beam balance</w:t>
            </w:r>
          </w:p>
          <w:p>
            <w:pPr>
              <w:pStyle w:val="style0"/>
              <w:spacing w:after="0"/>
              <w:rPr>
                <w:rFonts w:ascii="Times New Roman" w:hAnsi="Times New Roman"/>
              </w:rPr>
            </w:pPr>
            <w:r>
              <w:rPr>
                <w:rFonts w:ascii="Times New Roman" w:hAnsi="Times New Roman"/>
              </w:rPr>
              <w:t>Mathematics pupil’s book 1 pg.156</w:t>
            </w:r>
          </w:p>
          <w:p>
            <w:pPr>
              <w:pStyle w:val="style0"/>
              <w:spacing w:after="0"/>
              <w:rPr>
                <w:rFonts w:ascii="Times New Roman" w:hAnsi="Times New Roman"/>
              </w:rPr>
            </w:pPr>
            <w:r>
              <w:rPr>
                <w:rFonts w:ascii="Times New Roman" w:hAnsi="Times New Roman"/>
              </w:rPr>
              <w:t>Mathematics teachers guide grade 1 pg. 187</w:t>
            </w:r>
          </w:p>
        </w:tc>
        <w:tc>
          <w:tcPr>
            <w:tcW w:w="1378" w:type="dxa"/>
            <w:tcBorders/>
            <w:shd w:val="clear" w:color="auto" w:fill="ffffff"/>
          </w:tcPr>
          <w:p>
            <w:pPr>
              <w:pStyle w:val="style0"/>
              <w:spacing w:after="0"/>
              <w:ind w:left="68"/>
              <w:rPr>
                <w:b/>
              </w:rPr>
            </w:pPr>
            <w:r>
              <w:t>Oral questions</w:t>
            </w:r>
          </w:p>
          <w:p>
            <w:pPr>
              <w:pStyle w:val="style0"/>
              <w:spacing w:after="0"/>
              <w:ind w:left="68"/>
              <w:rPr>
                <w:b/>
              </w:rPr>
            </w:pPr>
            <w:r>
              <w:t>Written exercise</w:t>
            </w:r>
          </w:p>
          <w:p>
            <w:pPr>
              <w:pStyle w:val="style0"/>
              <w:spacing w:after="0"/>
              <w:rPr>
                <w:rFonts w:ascii="Times New Roman" w:hAnsi="Times New Roman"/>
              </w:rPr>
            </w:pPr>
            <w:r>
              <w:t>observation</w:t>
            </w:r>
          </w:p>
        </w:tc>
        <w:tc>
          <w:tcPr>
            <w:tcW w:w="618" w:type="dxa"/>
            <w:tcBorders/>
            <w:shd w:val="clear" w:color="auto" w:fill="ffffff"/>
          </w:tcPr>
          <w:p>
            <w:pPr>
              <w:pStyle w:val="style0"/>
              <w:spacing w:after="0"/>
              <w:rPr/>
            </w:pPr>
          </w:p>
        </w:tc>
      </w:tr>
      <w:tr>
        <w:tblPrEx/>
        <w:trPr>
          <w:trHeight w:val="350" w:hRule="atLeast"/>
        </w:trPr>
        <w:tc>
          <w:tcPr>
            <w:tcW w:w="560" w:type="dxa"/>
            <w:tcBorders/>
            <w:shd w:val="clear" w:color="auto" w:fill="ffffff"/>
          </w:tcPr>
          <w:p>
            <w:pPr>
              <w:pStyle w:val="style0"/>
              <w:spacing w:after="0"/>
              <w:rPr/>
            </w:pPr>
          </w:p>
        </w:tc>
        <w:tc>
          <w:tcPr>
            <w:tcW w:w="576" w:type="dxa"/>
            <w:tcBorders/>
            <w:shd w:val="clear" w:color="auto" w:fill="ffffff"/>
          </w:tcPr>
          <w:p>
            <w:pPr>
              <w:pStyle w:val="style0"/>
              <w:spacing w:after="0"/>
              <w:rPr/>
            </w:pPr>
            <w:r>
              <w:t>5</w:t>
            </w:r>
          </w:p>
        </w:tc>
        <w:tc>
          <w:tcPr>
            <w:tcW w:w="1977" w:type="dxa"/>
            <w:tcBorders/>
            <w:shd w:val="clear" w:color="auto" w:fill="ffffff"/>
          </w:tcPr>
          <w:p>
            <w:pPr>
              <w:pStyle w:val="style0"/>
              <w:spacing w:after="0"/>
              <w:rPr>
                <w:rFonts w:ascii="Times New Roman" w:hAnsi="Times New Roman"/>
                <w:b/>
                <w:bCs/>
              </w:rPr>
            </w:pPr>
          </w:p>
        </w:tc>
        <w:tc>
          <w:tcPr>
            <w:tcW w:w="1739" w:type="dxa"/>
            <w:tcBorders/>
            <w:shd w:val="clear" w:color="auto" w:fill="ffffff"/>
          </w:tcPr>
          <w:p>
            <w:pPr>
              <w:pStyle w:val="style0"/>
              <w:spacing w:after="0"/>
              <w:rPr>
                <w:rFonts w:ascii="Times New Roman" w:hAnsi="Times New Roman"/>
                <w:b/>
                <w:bCs/>
              </w:rPr>
            </w:pPr>
            <w:r>
              <w:rPr>
                <w:rFonts w:ascii="Times New Roman" w:hAnsi="Times New Roman"/>
                <w:b/>
                <w:bCs/>
              </w:rPr>
              <w:t>Mass</w:t>
            </w:r>
          </w:p>
        </w:tc>
        <w:tc>
          <w:tcPr>
            <w:tcW w:w="3202" w:type="dxa"/>
            <w:tcBorders/>
            <w:shd w:val="clear" w:color="auto" w:fill="ffffff"/>
          </w:tcPr>
          <w:p>
            <w:pPr>
              <w:pStyle w:val="style0"/>
              <w:spacing w:after="0"/>
              <w:rPr>
                <w:rFonts w:ascii="Times New Roman" w:hAnsi="Times New Roman"/>
              </w:rPr>
            </w:pPr>
            <w:r>
              <w:rPr>
                <w:rFonts w:ascii="Times New Roman" w:hAnsi="Times New Roman"/>
              </w:rPr>
              <w:t xml:space="preserve">By the end of the lesson, the learner should be to </w:t>
            </w:r>
          </w:p>
          <w:p>
            <w:pPr>
              <w:pStyle w:val="style179"/>
              <w:numPr>
                <w:ilvl w:val="0"/>
                <w:numId w:val="30"/>
              </w:numPr>
              <w:spacing w:after="0" w:lineRule="auto" w:line="240"/>
              <w:ind w:left="316"/>
              <w:rPr>
                <w:rFonts w:ascii="Times New Roman" w:hAnsi="Times New Roman"/>
                <w:strike/>
              </w:rPr>
            </w:pPr>
            <w:r>
              <w:rPr>
                <w:rFonts w:ascii="Times New Roman" w:hAnsi="Times New Roman"/>
              </w:rPr>
              <w:t>conserve mass through manipulation</w:t>
            </w:r>
          </w:p>
          <w:p>
            <w:pPr>
              <w:pStyle w:val="style179"/>
              <w:numPr>
                <w:ilvl w:val="0"/>
                <w:numId w:val="30"/>
              </w:numPr>
              <w:spacing w:after="0" w:lineRule="auto" w:line="240"/>
              <w:ind w:left="316"/>
              <w:rPr>
                <w:rFonts w:ascii="Times New Roman" w:hAnsi="Times New Roman"/>
              </w:rPr>
            </w:pPr>
            <w:r>
              <w:rPr>
                <w:rFonts w:ascii="Times New Roman" w:hAnsi="Times New Roman"/>
              </w:rPr>
              <w:t>Measure mass of the objects in class</w:t>
            </w:r>
          </w:p>
          <w:p>
            <w:pPr>
              <w:pStyle w:val="style179"/>
              <w:numPr>
                <w:ilvl w:val="0"/>
                <w:numId w:val="30"/>
              </w:numPr>
              <w:spacing w:after="0" w:lineRule="auto" w:line="240"/>
              <w:ind w:left="316"/>
              <w:rPr>
                <w:rFonts w:ascii="Times New Roman" w:hAnsi="Times New Roman"/>
                <w:strike/>
              </w:rPr>
            </w:pPr>
            <w:r>
              <w:rPr>
                <w:rFonts w:ascii="Times New Roman" w:hAnsi="Times New Roman"/>
              </w:rPr>
              <w:t>Develop interest in measuring mass of objects</w:t>
            </w:r>
          </w:p>
        </w:tc>
        <w:tc>
          <w:tcPr>
            <w:tcW w:w="1456" w:type="dxa"/>
            <w:tcBorders/>
            <w:shd w:val="clear" w:color="auto" w:fill="ffffff"/>
          </w:tcPr>
          <w:p>
            <w:pPr>
              <w:pStyle w:val="style0"/>
              <w:spacing w:after="0"/>
              <w:rPr>
                <w:rFonts w:ascii="Times New Roman" w:hAnsi="Times New Roman"/>
              </w:rPr>
            </w:pPr>
            <w:r>
              <w:rPr>
                <w:rFonts w:ascii="Times New Roman" w:hAnsi="Times New Roman"/>
              </w:rPr>
              <w:t>What happens to the mass of an object when its shape changes?</w:t>
            </w:r>
          </w:p>
        </w:tc>
        <w:tc>
          <w:tcPr>
            <w:tcW w:w="3057" w:type="dxa"/>
            <w:tcBorders/>
            <w:shd w:val="clear" w:color="auto" w:fill="ffffff"/>
          </w:tcPr>
          <w:p>
            <w:pPr>
              <w:pStyle w:val="style0"/>
              <w:spacing w:after="0"/>
              <w:ind w:left="61"/>
              <w:rPr>
                <w:rFonts w:ascii="Times New Roman" w:hAnsi="Times New Roman"/>
              </w:rPr>
            </w:pPr>
            <w:r>
              <w:rPr>
                <w:rFonts w:ascii="Times New Roman" w:hAnsi="Times New Roman"/>
              </w:rPr>
              <w:t>Balance two bottle tops on a beam balance. Crush some of the bottle tops to change their shape and balance them against the other bottle tops. Explain that the bottle tops have the same mass before and after crushing.</w:t>
            </w:r>
          </w:p>
          <w:p>
            <w:pPr>
              <w:pStyle w:val="style0"/>
              <w:spacing w:after="0"/>
              <w:ind w:left="61"/>
              <w:rPr>
                <w:rFonts w:ascii="Times New Roman" w:hAnsi="Times New Roman"/>
              </w:rPr>
            </w:pPr>
            <w:r>
              <w:rPr>
                <w:rFonts w:ascii="Times New Roman" w:hAnsi="Times New Roman"/>
              </w:rPr>
              <w:t xml:space="preserve">Guide learners in pairs or groups to balance three pieces of chalk on each side of the beam balance. Crush three pieces of chalk on each side of the beam balance with the other three whole pieces. Learners to share their experiences with other groups. </w:t>
            </w:r>
          </w:p>
          <w:p>
            <w:pPr>
              <w:pStyle w:val="style0"/>
              <w:spacing w:after="0"/>
              <w:ind w:left="61"/>
              <w:rPr>
                <w:rFonts w:ascii="Times New Roman" w:hAnsi="Times New Roman"/>
              </w:rPr>
            </w:pPr>
            <w:r>
              <w:rPr>
                <w:rFonts w:ascii="Times New Roman" w:hAnsi="Times New Roman"/>
              </w:rPr>
              <w:t xml:space="preserve"> Learners to do activities in pupil’s book page 157.</w:t>
            </w:r>
          </w:p>
        </w:tc>
        <w:tc>
          <w:tcPr>
            <w:tcW w:w="1783" w:type="dxa"/>
            <w:tcBorders/>
            <w:shd w:val="clear" w:color="auto" w:fill="ffffff"/>
          </w:tcPr>
          <w:p>
            <w:pPr>
              <w:pStyle w:val="style0"/>
              <w:spacing w:after="0"/>
              <w:rPr>
                <w:rFonts w:ascii="Times New Roman" w:hAnsi="Times New Roman"/>
              </w:rPr>
            </w:pPr>
            <w:r>
              <w:rPr>
                <w:rFonts w:ascii="Times New Roman" w:hAnsi="Times New Roman"/>
              </w:rPr>
              <w:t>Bottle tops</w:t>
            </w:r>
          </w:p>
          <w:p>
            <w:pPr>
              <w:pStyle w:val="style0"/>
              <w:spacing w:after="0"/>
              <w:rPr>
                <w:rFonts w:ascii="Times New Roman" w:hAnsi="Times New Roman"/>
              </w:rPr>
            </w:pPr>
            <w:r>
              <w:rPr>
                <w:rFonts w:ascii="Times New Roman" w:hAnsi="Times New Roman"/>
              </w:rPr>
              <w:t>Beam balance</w:t>
            </w:r>
          </w:p>
          <w:p>
            <w:pPr>
              <w:pStyle w:val="style0"/>
              <w:spacing w:after="0"/>
              <w:rPr>
                <w:rFonts w:ascii="Times New Roman" w:hAnsi="Times New Roman"/>
              </w:rPr>
            </w:pPr>
            <w:r>
              <w:rPr>
                <w:rFonts w:ascii="Times New Roman" w:hAnsi="Times New Roman"/>
              </w:rPr>
              <w:t>Soft stone, hammer</w:t>
            </w:r>
          </w:p>
          <w:p>
            <w:pPr>
              <w:pStyle w:val="style0"/>
              <w:spacing w:after="0"/>
              <w:rPr>
                <w:rFonts w:ascii="Times New Roman" w:hAnsi="Times New Roman"/>
              </w:rPr>
            </w:pPr>
            <w:r>
              <w:rPr>
                <w:rFonts w:ascii="Times New Roman" w:hAnsi="Times New Roman"/>
              </w:rPr>
              <w:t>Mathematics pupil’s book 1 pg.157</w:t>
            </w:r>
          </w:p>
          <w:p>
            <w:pPr>
              <w:pStyle w:val="style0"/>
              <w:spacing w:after="0"/>
              <w:rPr>
                <w:rFonts w:ascii="Times New Roman" w:hAnsi="Times New Roman"/>
              </w:rPr>
            </w:pPr>
            <w:r>
              <w:rPr>
                <w:rFonts w:ascii="Times New Roman" w:hAnsi="Times New Roman"/>
              </w:rPr>
              <w:t>Mathematics teachers guide grade 1 pg. 188</w:t>
            </w:r>
          </w:p>
        </w:tc>
        <w:tc>
          <w:tcPr>
            <w:tcW w:w="1378" w:type="dxa"/>
            <w:tcBorders/>
            <w:shd w:val="clear" w:color="auto" w:fill="ffffff"/>
          </w:tcPr>
          <w:p>
            <w:pPr>
              <w:pStyle w:val="style0"/>
              <w:spacing w:after="0"/>
              <w:ind w:left="68"/>
              <w:rPr>
                <w:b/>
              </w:rPr>
            </w:pPr>
            <w:r>
              <w:t>Oral questions</w:t>
            </w:r>
          </w:p>
          <w:p>
            <w:pPr>
              <w:pStyle w:val="style0"/>
              <w:spacing w:after="0"/>
              <w:ind w:left="68"/>
              <w:rPr>
                <w:b/>
              </w:rPr>
            </w:pPr>
            <w:r>
              <w:t>Written exercise</w:t>
            </w:r>
          </w:p>
          <w:p>
            <w:pPr>
              <w:pStyle w:val="style0"/>
              <w:spacing w:after="0"/>
              <w:rPr>
                <w:rFonts w:ascii="Times New Roman" w:hAnsi="Times New Roman"/>
              </w:rPr>
            </w:pPr>
            <w:r>
              <w:t>observation</w:t>
            </w:r>
          </w:p>
        </w:tc>
        <w:tc>
          <w:tcPr>
            <w:tcW w:w="618" w:type="dxa"/>
            <w:tcBorders/>
            <w:shd w:val="clear" w:color="auto" w:fill="ffffff"/>
          </w:tcPr>
          <w:p>
            <w:pPr>
              <w:pStyle w:val="style0"/>
              <w:spacing w:after="0"/>
              <w:rPr/>
            </w:pPr>
          </w:p>
        </w:tc>
      </w:tr>
      <w:tr>
        <w:tblPrEx/>
        <w:trPr>
          <w:trHeight w:val="1835" w:hRule="atLeast"/>
        </w:trPr>
        <w:tc>
          <w:tcPr>
            <w:tcW w:w="560" w:type="dxa"/>
            <w:tcBorders/>
            <w:shd w:val="clear" w:color="auto" w:fill="ffffff"/>
          </w:tcPr>
          <w:p>
            <w:pPr>
              <w:pStyle w:val="style0"/>
              <w:spacing w:after="0"/>
              <w:rPr/>
            </w:pPr>
            <w:r>
              <w:t>7</w:t>
            </w:r>
          </w:p>
        </w:tc>
        <w:tc>
          <w:tcPr>
            <w:tcW w:w="576" w:type="dxa"/>
            <w:tcBorders/>
            <w:shd w:val="clear" w:color="auto" w:fill="ffffff"/>
          </w:tcPr>
          <w:p>
            <w:pPr>
              <w:pStyle w:val="style0"/>
              <w:spacing w:after="0"/>
              <w:rPr/>
            </w:pPr>
            <w:r>
              <w:t>1</w:t>
            </w:r>
          </w:p>
        </w:tc>
        <w:tc>
          <w:tcPr>
            <w:tcW w:w="1977" w:type="dxa"/>
            <w:tcBorders/>
            <w:shd w:val="clear" w:color="auto" w:fill="ffffff"/>
          </w:tcPr>
          <w:p>
            <w:pPr>
              <w:pStyle w:val="style0"/>
              <w:spacing w:after="0"/>
              <w:rPr>
                <w:rFonts w:ascii="Times New Roman" w:hAnsi="Times New Roman"/>
                <w:b/>
                <w:bCs/>
              </w:rPr>
            </w:pPr>
          </w:p>
        </w:tc>
        <w:tc>
          <w:tcPr>
            <w:tcW w:w="1739" w:type="dxa"/>
            <w:tcBorders/>
            <w:shd w:val="clear" w:color="auto" w:fill="ffffff"/>
          </w:tcPr>
          <w:p>
            <w:pPr>
              <w:pStyle w:val="style0"/>
              <w:spacing w:after="0"/>
              <w:rPr>
                <w:rFonts w:ascii="Times New Roman" w:hAnsi="Times New Roman"/>
                <w:b/>
                <w:bCs/>
              </w:rPr>
            </w:pPr>
            <w:r>
              <w:rPr>
                <w:rFonts w:ascii="Times New Roman" w:hAnsi="Times New Roman"/>
                <w:b/>
                <w:bCs/>
              </w:rPr>
              <w:t>Mass</w:t>
            </w:r>
          </w:p>
        </w:tc>
        <w:tc>
          <w:tcPr>
            <w:tcW w:w="3202" w:type="dxa"/>
            <w:tcBorders/>
            <w:shd w:val="clear" w:color="auto" w:fill="ffffff"/>
          </w:tcPr>
          <w:p>
            <w:pPr>
              <w:pStyle w:val="style0"/>
              <w:spacing w:after="0"/>
              <w:rPr>
                <w:rFonts w:ascii="Times New Roman" w:hAnsi="Times New Roman"/>
              </w:rPr>
            </w:pPr>
            <w:r>
              <w:rPr>
                <w:rFonts w:ascii="Times New Roman" w:hAnsi="Times New Roman"/>
              </w:rPr>
              <w:t xml:space="preserve">By the end of the lesson, the learner should be to </w:t>
            </w:r>
          </w:p>
          <w:p>
            <w:pPr>
              <w:pStyle w:val="style179"/>
              <w:numPr>
                <w:ilvl w:val="0"/>
                <w:numId w:val="31"/>
              </w:numPr>
              <w:spacing w:after="0" w:lineRule="auto" w:line="240"/>
              <w:ind w:left="316"/>
              <w:rPr>
                <w:rFonts w:ascii="Times New Roman" w:hAnsi="Times New Roman"/>
                <w:strike/>
              </w:rPr>
            </w:pPr>
            <w:r>
              <w:rPr>
                <w:rFonts w:ascii="Times New Roman" w:hAnsi="Times New Roman"/>
              </w:rPr>
              <w:t>measure mass using arbitrary units</w:t>
            </w:r>
          </w:p>
          <w:p>
            <w:pPr>
              <w:pStyle w:val="style179"/>
              <w:numPr>
                <w:ilvl w:val="0"/>
                <w:numId w:val="31"/>
              </w:numPr>
              <w:spacing w:after="0" w:lineRule="auto" w:line="240"/>
              <w:ind w:left="316"/>
              <w:rPr>
                <w:rFonts w:ascii="Times New Roman" w:hAnsi="Times New Roman"/>
              </w:rPr>
            </w:pPr>
            <w:r>
              <w:rPr>
                <w:rFonts w:ascii="Times New Roman" w:hAnsi="Times New Roman"/>
              </w:rPr>
              <w:t>Measure mass of the objects in class</w:t>
            </w:r>
          </w:p>
          <w:p>
            <w:pPr>
              <w:pStyle w:val="style179"/>
              <w:numPr>
                <w:ilvl w:val="0"/>
                <w:numId w:val="31"/>
              </w:numPr>
              <w:spacing w:after="0" w:lineRule="auto" w:line="240"/>
              <w:ind w:left="316"/>
              <w:rPr>
                <w:rFonts w:ascii="Times New Roman" w:hAnsi="Times New Roman"/>
                <w:strike/>
              </w:rPr>
            </w:pPr>
            <w:r>
              <w:rPr>
                <w:rFonts w:ascii="Times New Roman" w:hAnsi="Times New Roman"/>
              </w:rPr>
              <w:t>Develop interest in measuring mass of objects</w:t>
            </w:r>
          </w:p>
        </w:tc>
        <w:tc>
          <w:tcPr>
            <w:tcW w:w="1456" w:type="dxa"/>
            <w:tcBorders/>
            <w:shd w:val="clear" w:color="auto" w:fill="ffffff"/>
          </w:tcPr>
          <w:p>
            <w:pPr>
              <w:pStyle w:val="style0"/>
              <w:spacing w:after="0"/>
              <w:rPr>
                <w:rFonts w:ascii="Times New Roman" w:hAnsi="Times New Roman"/>
              </w:rPr>
            </w:pPr>
            <w:r>
              <w:rPr>
                <w:rFonts w:ascii="Times New Roman" w:hAnsi="Times New Roman"/>
              </w:rPr>
              <w:t>How can you measure the mass of an object?</w:t>
            </w:r>
          </w:p>
          <w:p>
            <w:pPr>
              <w:pStyle w:val="style0"/>
              <w:spacing w:after="0"/>
              <w:rPr>
                <w:rFonts w:ascii="Times New Roman" w:hAnsi="Times New Roman"/>
              </w:rPr>
            </w:pPr>
          </w:p>
        </w:tc>
        <w:tc>
          <w:tcPr>
            <w:tcW w:w="3057" w:type="dxa"/>
            <w:tcBorders/>
            <w:shd w:val="clear" w:color="auto" w:fill="ffffff"/>
          </w:tcPr>
          <w:p>
            <w:pPr>
              <w:pStyle w:val="style0"/>
              <w:spacing w:after="0"/>
              <w:rPr>
                <w:rFonts w:ascii="Times New Roman" w:hAnsi="Times New Roman"/>
              </w:rPr>
            </w:pPr>
            <w:r>
              <w:rPr>
                <w:rFonts w:ascii="Times New Roman" w:hAnsi="Times New Roman"/>
              </w:rPr>
              <w:t>show</w:t>
            </w:r>
            <w:r>
              <w:rPr>
                <w:rFonts w:ascii="Times New Roman" w:hAnsi="Times New Roman"/>
              </w:rPr>
              <w:t xml:space="preserve"> learners that the mass of a textbook can be measured using exercise books or using pebbles on a beam balance. Write the findings on the board.</w:t>
            </w:r>
          </w:p>
          <w:p>
            <w:pPr>
              <w:pStyle w:val="style0"/>
              <w:spacing w:after="0"/>
              <w:rPr>
                <w:rFonts w:ascii="Times New Roman" w:hAnsi="Times New Roman"/>
              </w:rPr>
            </w:pPr>
            <w:r>
              <w:rPr>
                <w:rFonts w:ascii="Times New Roman" w:hAnsi="Times New Roman"/>
              </w:rPr>
              <w:t xml:space="preserve">Guide learners in pairs or groups to measure the mass of several objects in terms of the textbooks using the beam balance. Learners to share their experiences with other groups. </w:t>
            </w:r>
          </w:p>
          <w:p>
            <w:pPr>
              <w:pStyle w:val="style0"/>
              <w:spacing w:after="0"/>
              <w:rPr>
                <w:rFonts w:ascii="Times New Roman" w:hAnsi="Times New Roman"/>
              </w:rPr>
            </w:pPr>
            <w:r>
              <w:rPr>
                <w:rFonts w:ascii="Times New Roman" w:hAnsi="Times New Roman"/>
              </w:rPr>
              <w:t>Learners to do activities in pupil’s book page 158</w:t>
            </w:r>
          </w:p>
        </w:tc>
        <w:tc>
          <w:tcPr>
            <w:tcW w:w="1783" w:type="dxa"/>
            <w:tcBorders/>
            <w:shd w:val="clear" w:color="auto" w:fill="ffffff"/>
          </w:tcPr>
          <w:p>
            <w:pPr>
              <w:pStyle w:val="style0"/>
              <w:spacing w:after="0"/>
              <w:rPr>
                <w:rFonts w:ascii="Times New Roman" w:hAnsi="Times New Roman"/>
              </w:rPr>
            </w:pPr>
            <w:r>
              <w:rPr>
                <w:rFonts w:ascii="Times New Roman" w:hAnsi="Times New Roman"/>
              </w:rPr>
              <w:t>Textbooks, exercise books,</w:t>
            </w:r>
          </w:p>
          <w:p>
            <w:pPr>
              <w:pStyle w:val="style0"/>
              <w:spacing w:after="0"/>
              <w:rPr>
                <w:rFonts w:ascii="Times New Roman" w:hAnsi="Times New Roman"/>
              </w:rPr>
            </w:pPr>
            <w:r>
              <w:rPr>
                <w:rFonts w:ascii="Times New Roman" w:hAnsi="Times New Roman"/>
              </w:rPr>
              <w:t>Pebbles</w:t>
            </w:r>
          </w:p>
          <w:p>
            <w:pPr>
              <w:pStyle w:val="style0"/>
              <w:spacing w:after="0"/>
              <w:rPr>
                <w:rFonts w:ascii="Times New Roman" w:hAnsi="Times New Roman"/>
              </w:rPr>
            </w:pPr>
            <w:r>
              <w:rPr>
                <w:rFonts w:ascii="Times New Roman" w:hAnsi="Times New Roman"/>
              </w:rPr>
              <w:t>Beam balance</w:t>
            </w:r>
          </w:p>
          <w:p>
            <w:pPr>
              <w:pStyle w:val="style0"/>
              <w:spacing w:after="0"/>
              <w:rPr>
                <w:rFonts w:ascii="Times New Roman" w:hAnsi="Times New Roman"/>
              </w:rPr>
            </w:pPr>
            <w:r>
              <w:rPr>
                <w:rFonts w:ascii="Times New Roman" w:hAnsi="Times New Roman"/>
              </w:rPr>
              <w:t>Mathematics pupil’s book 1 pg.158</w:t>
            </w:r>
          </w:p>
          <w:p>
            <w:pPr>
              <w:pStyle w:val="style0"/>
              <w:spacing w:after="0"/>
              <w:rPr>
                <w:rFonts w:ascii="Times New Roman" w:hAnsi="Times New Roman"/>
              </w:rPr>
            </w:pPr>
            <w:r>
              <w:rPr>
                <w:rFonts w:ascii="Times New Roman" w:hAnsi="Times New Roman"/>
              </w:rPr>
              <w:t>Mathematics teachers guide grade 1 pg. 190</w:t>
            </w:r>
          </w:p>
        </w:tc>
        <w:tc>
          <w:tcPr>
            <w:tcW w:w="1378" w:type="dxa"/>
            <w:tcBorders/>
            <w:shd w:val="clear" w:color="auto" w:fill="ffffff"/>
          </w:tcPr>
          <w:p>
            <w:pPr>
              <w:pStyle w:val="style0"/>
              <w:spacing w:after="0"/>
              <w:ind w:left="68"/>
              <w:rPr>
                <w:b/>
              </w:rPr>
            </w:pPr>
            <w:r>
              <w:t>Oral questions</w:t>
            </w:r>
          </w:p>
          <w:p>
            <w:pPr>
              <w:pStyle w:val="style0"/>
              <w:spacing w:after="0"/>
              <w:ind w:left="68"/>
              <w:rPr>
                <w:b/>
              </w:rPr>
            </w:pPr>
            <w:r>
              <w:t>Written exercise</w:t>
            </w:r>
          </w:p>
          <w:p>
            <w:pPr>
              <w:pStyle w:val="style0"/>
              <w:spacing w:after="0"/>
              <w:rPr>
                <w:rFonts w:ascii="Times New Roman" w:hAnsi="Times New Roman"/>
              </w:rPr>
            </w:pPr>
            <w:r>
              <w:t>observation</w:t>
            </w:r>
          </w:p>
        </w:tc>
        <w:tc>
          <w:tcPr>
            <w:tcW w:w="618" w:type="dxa"/>
            <w:tcBorders/>
            <w:shd w:val="clear" w:color="auto" w:fill="ffffff"/>
          </w:tcPr>
          <w:p>
            <w:pPr>
              <w:pStyle w:val="style0"/>
              <w:spacing w:after="0"/>
              <w:rPr/>
            </w:pPr>
          </w:p>
        </w:tc>
      </w:tr>
      <w:tr>
        <w:tblPrEx/>
        <w:trPr>
          <w:trHeight w:val="1835" w:hRule="atLeast"/>
        </w:trPr>
        <w:tc>
          <w:tcPr>
            <w:tcW w:w="560" w:type="dxa"/>
            <w:tcBorders/>
            <w:shd w:val="clear" w:color="auto" w:fill="ffffff"/>
          </w:tcPr>
          <w:p>
            <w:pPr>
              <w:pStyle w:val="style0"/>
              <w:spacing w:after="0"/>
              <w:rPr/>
            </w:pPr>
          </w:p>
        </w:tc>
        <w:tc>
          <w:tcPr>
            <w:tcW w:w="576" w:type="dxa"/>
            <w:tcBorders/>
            <w:shd w:val="clear" w:color="auto" w:fill="ffffff"/>
          </w:tcPr>
          <w:p>
            <w:pPr>
              <w:pStyle w:val="style0"/>
              <w:spacing w:after="0"/>
              <w:rPr/>
            </w:pPr>
            <w:r>
              <w:t>2</w:t>
            </w:r>
          </w:p>
        </w:tc>
        <w:tc>
          <w:tcPr>
            <w:tcW w:w="1977" w:type="dxa"/>
            <w:tcBorders/>
            <w:shd w:val="clear" w:color="auto" w:fill="ffffff"/>
          </w:tcPr>
          <w:p>
            <w:pPr>
              <w:pStyle w:val="style0"/>
              <w:spacing w:after="0"/>
              <w:rPr>
                <w:rFonts w:ascii="Times New Roman" w:hAnsi="Times New Roman"/>
                <w:b/>
                <w:bCs/>
              </w:rPr>
            </w:pPr>
          </w:p>
        </w:tc>
        <w:tc>
          <w:tcPr>
            <w:tcW w:w="1739" w:type="dxa"/>
            <w:tcBorders/>
            <w:shd w:val="clear" w:color="auto" w:fill="ffffff"/>
          </w:tcPr>
          <w:p>
            <w:pPr>
              <w:pStyle w:val="style0"/>
              <w:spacing w:after="0"/>
              <w:rPr>
                <w:rFonts w:ascii="Times New Roman" w:hAnsi="Times New Roman"/>
                <w:b/>
                <w:bCs/>
              </w:rPr>
            </w:pPr>
            <w:r>
              <w:rPr>
                <w:rFonts w:ascii="Times New Roman" w:hAnsi="Times New Roman"/>
                <w:b/>
                <w:bCs/>
              </w:rPr>
              <w:t>Capacity</w:t>
            </w:r>
          </w:p>
        </w:tc>
        <w:tc>
          <w:tcPr>
            <w:tcW w:w="3202" w:type="dxa"/>
            <w:tcBorders/>
            <w:shd w:val="clear" w:color="auto" w:fill="ffffff"/>
          </w:tcPr>
          <w:p>
            <w:pPr>
              <w:pStyle w:val="style0"/>
              <w:spacing w:after="0"/>
              <w:rPr>
                <w:rFonts w:ascii="Times New Roman" w:hAnsi="Times New Roman"/>
              </w:rPr>
            </w:pPr>
            <w:r>
              <w:rPr>
                <w:rFonts w:ascii="Times New Roman" w:hAnsi="Times New Roman"/>
              </w:rPr>
              <w:t xml:space="preserve">By the end of the lesson, the learner should be to </w:t>
            </w:r>
          </w:p>
          <w:p>
            <w:pPr>
              <w:pStyle w:val="style179"/>
              <w:numPr>
                <w:ilvl w:val="0"/>
                <w:numId w:val="32"/>
              </w:numPr>
              <w:spacing w:after="0" w:lineRule="auto" w:line="240"/>
              <w:ind w:left="316"/>
              <w:rPr>
                <w:rFonts w:ascii="Times New Roman" w:hAnsi="Times New Roman"/>
              </w:rPr>
            </w:pPr>
            <w:r>
              <w:rPr>
                <w:rFonts w:ascii="Times New Roman" w:hAnsi="Times New Roman"/>
              </w:rPr>
              <w:t>compare</w:t>
            </w:r>
            <w:r>
              <w:rPr>
                <w:rFonts w:ascii="Times New Roman" w:hAnsi="Times New Roman"/>
              </w:rPr>
              <w:t xml:space="preserve"> capacity of containers directly.</w:t>
            </w:r>
          </w:p>
          <w:p>
            <w:pPr>
              <w:pStyle w:val="style179"/>
              <w:numPr>
                <w:ilvl w:val="0"/>
                <w:numId w:val="32"/>
              </w:numPr>
              <w:spacing w:after="0" w:lineRule="auto" w:line="240"/>
              <w:ind w:left="316"/>
              <w:rPr>
                <w:rFonts w:ascii="Times New Roman" w:hAnsi="Times New Roman"/>
              </w:rPr>
            </w:pPr>
            <w:r>
              <w:rPr>
                <w:rFonts w:ascii="Times New Roman" w:hAnsi="Times New Roman"/>
              </w:rPr>
              <w:t>Play games involving emptying and filling of containers</w:t>
            </w:r>
          </w:p>
          <w:p>
            <w:pPr>
              <w:pStyle w:val="style179"/>
              <w:numPr>
                <w:ilvl w:val="0"/>
                <w:numId w:val="32"/>
              </w:numPr>
              <w:spacing w:after="0" w:lineRule="auto" w:line="240"/>
              <w:ind w:left="316"/>
              <w:rPr>
                <w:rFonts w:ascii="Times New Roman" w:hAnsi="Times New Roman"/>
                <w:strike/>
              </w:rPr>
            </w:pPr>
            <w:r>
              <w:rPr>
                <w:rFonts w:ascii="Times New Roman" w:hAnsi="Times New Roman"/>
              </w:rPr>
              <w:t>Appreciate the importance of capacity</w:t>
            </w:r>
          </w:p>
        </w:tc>
        <w:tc>
          <w:tcPr>
            <w:tcW w:w="1456" w:type="dxa"/>
            <w:tcBorders/>
            <w:shd w:val="clear" w:color="auto" w:fill="ffffff"/>
          </w:tcPr>
          <w:p>
            <w:pPr>
              <w:pStyle w:val="style0"/>
              <w:spacing w:after="0"/>
              <w:rPr>
                <w:rFonts w:ascii="Times New Roman" w:hAnsi="Times New Roman"/>
              </w:rPr>
            </w:pPr>
            <w:r>
              <w:rPr>
                <w:rFonts w:ascii="Times New Roman" w:hAnsi="Times New Roman"/>
              </w:rPr>
              <w:t>How do you compare capacity of containers?</w:t>
            </w:r>
          </w:p>
          <w:p>
            <w:pPr>
              <w:pStyle w:val="style0"/>
              <w:spacing w:after="0"/>
              <w:rPr>
                <w:rFonts w:ascii="Times New Roman" w:hAnsi="Times New Roman"/>
              </w:rPr>
            </w:pPr>
          </w:p>
        </w:tc>
        <w:tc>
          <w:tcPr>
            <w:tcW w:w="3057" w:type="dxa"/>
            <w:tcBorders/>
            <w:shd w:val="clear" w:color="auto" w:fill="ffffff"/>
          </w:tcPr>
          <w:p>
            <w:pPr>
              <w:pStyle w:val="style0"/>
              <w:spacing w:after="0"/>
              <w:rPr>
                <w:rFonts w:ascii="Times New Roman" w:hAnsi="Times New Roman"/>
              </w:rPr>
            </w:pPr>
            <w:r>
              <w:rPr>
                <w:rFonts w:ascii="Times New Roman" w:hAnsi="Times New Roman"/>
              </w:rPr>
              <w:t>Using different types of containers show learners how to identify which container hold more, less or same as through emptying and filling.</w:t>
            </w:r>
          </w:p>
          <w:p>
            <w:pPr>
              <w:pStyle w:val="style0"/>
              <w:spacing w:after="0"/>
              <w:rPr>
                <w:rFonts w:ascii="Times New Roman" w:hAnsi="Times New Roman"/>
              </w:rPr>
            </w:pPr>
            <w:r>
              <w:rPr>
                <w:rFonts w:ascii="Times New Roman" w:hAnsi="Times New Roman"/>
              </w:rPr>
              <w:t>Guide learners in pairs or groups to fill and empty different types of containers to identify which holds more, less or same as. Learners to share their findings with other groups.</w:t>
            </w:r>
          </w:p>
          <w:p>
            <w:pPr>
              <w:pStyle w:val="style0"/>
              <w:spacing w:after="0"/>
              <w:rPr>
                <w:rFonts w:ascii="Times New Roman" w:hAnsi="Times New Roman"/>
              </w:rPr>
            </w:pPr>
            <w:r>
              <w:rPr>
                <w:rFonts w:ascii="Times New Roman" w:hAnsi="Times New Roman"/>
              </w:rPr>
              <w:t>Learners to do activities in pupil’s book page 159.</w:t>
            </w:r>
          </w:p>
        </w:tc>
        <w:tc>
          <w:tcPr>
            <w:tcW w:w="1783" w:type="dxa"/>
            <w:tcBorders/>
            <w:shd w:val="clear" w:color="auto" w:fill="ffffff"/>
          </w:tcPr>
          <w:p>
            <w:pPr>
              <w:pStyle w:val="style0"/>
              <w:spacing w:after="0"/>
              <w:rPr>
                <w:rFonts w:ascii="Times New Roman" w:hAnsi="Times New Roman"/>
              </w:rPr>
            </w:pPr>
            <w:r>
              <w:rPr>
                <w:rFonts w:ascii="Times New Roman" w:hAnsi="Times New Roman"/>
              </w:rPr>
              <w:t>Water</w:t>
            </w:r>
          </w:p>
          <w:p>
            <w:pPr>
              <w:pStyle w:val="style0"/>
              <w:spacing w:after="0"/>
              <w:rPr>
                <w:rFonts w:ascii="Times New Roman" w:hAnsi="Times New Roman"/>
              </w:rPr>
            </w:pPr>
            <w:r>
              <w:rPr>
                <w:rFonts w:ascii="Times New Roman" w:hAnsi="Times New Roman"/>
              </w:rPr>
              <w:t>Buckets, jugs</w:t>
            </w:r>
          </w:p>
          <w:p>
            <w:pPr>
              <w:pStyle w:val="style0"/>
              <w:spacing w:after="0"/>
              <w:rPr>
                <w:rFonts w:ascii="Times New Roman" w:hAnsi="Times New Roman"/>
              </w:rPr>
            </w:pPr>
            <w:r>
              <w:rPr>
                <w:rFonts w:ascii="Times New Roman" w:hAnsi="Times New Roman"/>
              </w:rPr>
              <w:t>Sufuria</w:t>
            </w:r>
            <w:r>
              <w:rPr>
                <w:rFonts w:ascii="Times New Roman" w:hAnsi="Times New Roman"/>
              </w:rPr>
              <w:t>, kettles, basins, bottles</w:t>
            </w:r>
          </w:p>
          <w:p>
            <w:pPr>
              <w:pStyle w:val="style0"/>
              <w:spacing w:after="0"/>
              <w:rPr>
                <w:rFonts w:ascii="Times New Roman" w:hAnsi="Times New Roman"/>
              </w:rPr>
            </w:pPr>
            <w:r>
              <w:rPr>
                <w:rFonts w:ascii="Times New Roman" w:hAnsi="Times New Roman"/>
              </w:rPr>
              <w:t>Mathematics pupil’s book 1 pg.159</w:t>
            </w:r>
          </w:p>
          <w:p>
            <w:pPr>
              <w:pStyle w:val="style0"/>
              <w:spacing w:after="0"/>
              <w:rPr>
                <w:rFonts w:ascii="Times New Roman" w:hAnsi="Times New Roman"/>
              </w:rPr>
            </w:pPr>
            <w:r>
              <w:rPr>
                <w:rFonts w:ascii="Times New Roman" w:hAnsi="Times New Roman"/>
              </w:rPr>
              <w:t>Mathematics teachers guide grade 1 pg. 191</w:t>
            </w:r>
          </w:p>
        </w:tc>
        <w:tc>
          <w:tcPr>
            <w:tcW w:w="1378" w:type="dxa"/>
            <w:tcBorders/>
            <w:shd w:val="clear" w:color="auto" w:fill="ffffff"/>
          </w:tcPr>
          <w:p>
            <w:pPr>
              <w:pStyle w:val="style0"/>
              <w:spacing w:after="0"/>
              <w:ind w:left="68"/>
              <w:rPr>
                <w:b/>
              </w:rPr>
            </w:pPr>
            <w:r>
              <w:t>Oral questions</w:t>
            </w:r>
          </w:p>
          <w:p>
            <w:pPr>
              <w:pStyle w:val="style0"/>
              <w:spacing w:after="0"/>
              <w:ind w:left="68"/>
              <w:rPr>
                <w:b/>
              </w:rPr>
            </w:pPr>
            <w:r>
              <w:t>Written exercise</w:t>
            </w:r>
          </w:p>
          <w:p>
            <w:pPr>
              <w:pStyle w:val="style0"/>
              <w:spacing w:after="0"/>
              <w:rPr>
                <w:rFonts w:ascii="Times New Roman" w:hAnsi="Times New Roman"/>
              </w:rPr>
            </w:pPr>
            <w:r>
              <w:t>observation</w:t>
            </w:r>
          </w:p>
        </w:tc>
        <w:tc>
          <w:tcPr>
            <w:tcW w:w="618" w:type="dxa"/>
            <w:tcBorders/>
            <w:shd w:val="clear" w:color="auto" w:fill="ffffff"/>
          </w:tcPr>
          <w:p>
            <w:pPr>
              <w:pStyle w:val="style0"/>
              <w:spacing w:after="0"/>
              <w:rPr/>
            </w:pPr>
          </w:p>
        </w:tc>
      </w:tr>
      <w:tr>
        <w:tblPrEx/>
        <w:trPr>
          <w:trHeight w:val="1160" w:hRule="atLeast"/>
        </w:trPr>
        <w:tc>
          <w:tcPr>
            <w:tcW w:w="560" w:type="dxa"/>
            <w:tcBorders/>
            <w:shd w:val="clear" w:color="auto" w:fill="ffffff"/>
          </w:tcPr>
          <w:p>
            <w:pPr>
              <w:pStyle w:val="style0"/>
              <w:spacing w:after="0"/>
              <w:rPr/>
            </w:pPr>
          </w:p>
        </w:tc>
        <w:tc>
          <w:tcPr>
            <w:tcW w:w="576" w:type="dxa"/>
            <w:tcBorders/>
            <w:shd w:val="clear" w:color="auto" w:fill="ffffff"/>
          </w:tcPr>
          <w:p>
            <w:pPr>
              <w:pStyle w:val="style0"/>
              <w:spacing w:after="0"/>
              <w:rPr/>
            </w:pPr>
            <w:r>
              <w:t>3</w:t>
            </w:r>
          </w:p>
        </w:tc>
        <w:tc>
          <w:tcPr>
            <w:tcW w:w="1977" w:type="dxa"/>
            <w:tcBorders/>
            <w:shd w:val="clear" w:color="auto" w:fill="ffffff"/>
          </w:tcPr>
          <w:p>
            <w:pPr>
              <w:pStyle w:val="style0"/>
              <w:spacing w:after="0"/>
              <w:rPr>
                <w:rFonts w:ascii="Times New Roman" w:hAnsi="Times New Roman"/>
                <w:b/>
                <w:bCs/>
              </w:rPr>
            </w:pPr>
          </w:p>
        </w:tc>
        <w:tc>
          <w:tcPr>
            <w:tcW w:w="1739" w:type="dxa"/>
            <w:tcBorders/>
            <w:shd w:val="clear" w:color="auto" w:fill="ffffff"/>
          </w:tcPr>
          <w:p>
            <w:pPr>
              <w:pStyle w:val="style0"/>
              <w:spacing w:after="0"/>
              <w:rPr>
                <w:rFonts w:ascii="Times New Roman" w:hAnsi="Times New Roman"/>
                <w:b/>
                <w:bCs/>
              </w:rPr>
            </w:pPr>
            <w:r>
              <w:rPr>
                <w:rFonts w:ascii="Times New Roman" w:hAnsi="Times New Roman"/>
                <w:b/>
                <w:bCs/>
              </w:rPr>
              <w:t xml:space="preserve">Capacity </w:t>
            </w:r>
          </w:p>
        </w:tc>
        <w:tc>
          <w:tcPr>
            <w:tcW w:w="3202" w:type="dxa"/>
            <w:tcBorders/>
            <w:shd w:val="clear" w:color="auto" w:fill="ffffff"/>
          </w:tcPr>
          <w:p>
            <w:pPr>
              <w:pStyle w:val="style0"/>
              <w:spacing w:after="0"/>
              <w:rPr>
                <w:rFonts w:ascii="Times New Roman" w:hAnsi="Times New Roman"/>
              </w:rPr>
            </w:pPr>
            <w:r>
              <w:rPr>
                <w:rFonts w:ascii="Times New Roman" w:hAnsi="Times New Roman"/>
              </w:rPr>
              <w:t xml:space="preserve">By the end of the lesson, the learner should be to </w:t>
            </w:r>
          </w:p>
          <w:p>
            <w:pPr>
              <w:pStyle w:val="style179"/>
              <w:numPr>
                <w:ilvl w:val="0"/>
                <w:numId w:val="33"/>
              </w:numPr>
              <w:spacing w:after="0" w:lineRule="auto" w:line="240"/>
              <w:ind w:left="316"/>
              <w:rPr>
                <w:rFonts w:ascii="Times New Roman" w:hAnsi="Times New Roman"/>
              </w:rPr>
            </w:pPr>
            <w:r>
              <w:rPr>
                <w:rFonts w:ascii="Times New Roman" w:hAnsi="Times New Roman"/>
              </w:rPr>
              <w:t>conserve capacity through manipulation</w:t>
            </w:r>
          </w:p>
          <w:p>
            <w:pPr>
              <w:pStyle w:val="style179"/>
              <w:numPr>
                <w:ilvl w:val="0"/>
                <w:numId w:val="33"/>
              </w:numPr>
              <w:spacing w:after="0" w:lineRule="auto" w:line="240"/>
              <w:ind w:left="316"/>
              <w:rPr>
                <w:rFonts w:ascii="Times New Roman" w:hAnsi="Times New Roman"/>
              </w:rPr>
            </w:pPr>
            <w:r>
              <w:rPr>
                <w:rFonts w:ascii="Times New Roman" w:hAnsi="Times New Roman"/>
              </w:rPr>
              <w:t>Play games involving emptying and filling of containers</w:t>
            </w:r>
          </w:p>
          <w:p>
            <w:pPr>
              <w:pStyle w:val="style179"/>
              <w:numPr>
                <w:ilvl w:val="0"/>
                <w:numId w:val="33"/>
              </w:numPr>
              <w:spacing w:after="0" w:lineRule="auto" w:line="240"/>
              <w:ind w:left="316"/>
              <w:rPr>
                <w:rFonts w:ascii="Times New Roman" w:hAnsi="Times New Roman"/>
                <w:strike/>
              </w:rPr>
            </w:pPr>
            <w:r>
              <w:rPr>
                <w:rFonts w:ascii="Times New Roman" w:hAnsi="Times New Roman"/>
              </w:rPr>
              <w:t>Appreciate the importance of capacity</w:t>
            </w:r>
          </w:p>
        </w:tc>
        <w:tc>
          <w:tcPr>
            <w:tcW w:w="1456" w:type="dxa"/>
            <w:tcBorders/>
            <w:shd w:val="clear" w:color="auto" w:fill="ffffff"/>
          </w:tcPr>
          <w:p>
            <w:pPr>
              <w:pStyle w:val="style0"/>
              <w:spacing w:after="0"/>
              <w:rPr>
                <w:rFonts w:ascii="Times New Roman" w:hAnsi="Times New Roman"/>
              </w:rPr>
            </w:pPr>
            <w:r>
              <w:rPr>
                <w:rFonts w:ascii="Times New Roman" w:hAnsi="Times New Roman"/>
              </w:rPr>
              <w:t>What happens to the amount of water in a container of its transferred to bigger container?</w:t>
            </w:r>
          </w:p>
          <w:p>
            <w:pPr>
              <w:pStyle w:val="style0"/>
              <w:spacing w:after="0"/>
              <w:rPr>
                <w:rFonts w:ascii="Times New Roman" w:hAnsi="Times New Roman"/>
              </w:rPr>
            </w:pPr>
          </w:p>
        </w:tc>
        <w:tc>
          <w:tcPr>
            <w:tcW w:w="3057" w:type="dxa"/>
            <w:tcBorders/>
            <w:shd w:val="clear" w:color="auto" w:fill="ffffff"/>
          </w:tcPr>
          <w:p>
            <w:pPr>
              <w:pStyle w:val="style0"/>
              <w:spacing w:after="0"/>
              <w:rPr>
                <w:rFonts w:ascii="Times New Roman" w:hAnsi="Times New Roman"/>
              </w:rPr>
            </w:pPr>
            <w:r>
              <w:rPr>
                <w:rFonts w:ascii="Times New Roman" w:hAnsi="Times New Roman"/>
              </w:rPr>
              <w:t xml:space="preserve">Fill a bottle with water and empty into a </w:t>
            </w:r>
            <w:r>
              <w:rPr>
                <w:rFonts w:ascii="Times New Roman" w:hAnsi="Times New Roman"/>
              </w:rPr>
              <w:t>sufuria</w:t>
            </w:r>
            <w:r>
              <w:rPr>
                <w:rFonts w:ascii="Times New Roman" w:hAnsi="Times New Roman"/>
              </w:rPr>
              <w:t>. Transfer the water back to the bottle. Explain to the learners that the amount of water remains the same even when transferred into another container.</w:t>
            </w:r>
          </w:p>
          <w:p>
            <w:pPr>
              <w:pStyle w:val="style0"/>
              <w:spacing w:after="0"/>
              <w:rPr>
                <w:rFonts w:ascii="Times New Roman" w:hAnsi="Times New Roman"/>
              </w:rPr>
            </w:pPr>
            <w:r>
              <w:rPr>
                <w:rFonts w:ascii="Times New Roman" w:hAnsi="Times New Roman"/>
              </w:rPr>
              <w:t xml:space="preserve"> Guide learners in pairs or groups to fill a container with water and pour it into a bigger container. Observe what happens and pour the water back into the first container. Learners to share their observations with other groups.</w:t>
            </w:r>
          </w:p>
          <w:p>
            <w:pPr>
              <w:pStyle w:val="style0"/>
              <w:spacing w:after="0"/>
              <w:rPr>
                <w:rFonts w:ascii="Times New Roman" w:hAnsi="Times New Roman"/>
                <w:b/>
                <w:i/>
              </w:rPr>
            </w:pPr>
            <w:r>
              <w:rPr>
                <w:rFonts w:ascii="Times New Roman" w:hAnsi="Times New Roman"/>
              </w:rPr>
              <w:t>Learners to do activities in pupil’s book page 160.</w:t>
            </w:r>
          </w:p>
        </w:tc>
        <w:tc>
          <w:tcPr>
            <w:tcW w:w="1783" w:type="dxa"/>
            <w:tcBorders/>
            <w:shd w:val="clear" w:color="auto" w:fill="ffffff"/>
          </w:tcPr>
          <w:p>
            <w:pPr>
              <w:pStyle w:val="style0"/>
              <w:spacing w:after="0"/>
              <w:rPr>
                <w:rFonts w:ascii="Times New Roman" w:hAnsi="Times New Roman"/>
              </w:rPr>
            </w:pPr>
            <w:r>
              <w:rPr>
                <w:rFonts w:ascii="Times New Roman" w:hAnsi="Times New Roman"/>
              </w:rPr>
              <w:t>Water</w:t>
            </w:r>
          </w:p>
          <w:p>
            <w:pPr>
              <w:pStyle w:val="style0"/>
              <w:spacing w:after="0"/>
              <w:rPr>
                <w:rFonts w:ascii="Times New Roman" w:hAnsi="Times New Roman"/>
              </w:rPr>
            </w:pPr>
            <w:r>
              <w:rPr>
                <w:rFonts w:ascii="Times New Roman" w:hAnsi="Times New Roman"/>
              </w:rPr>
              <w:t>Buckets, jugs</w:t>
            </w:r>
          </w:p>
          <w:p>
            <w:pPr>
              <w:pStyle w:val="style0"/>
              <w:spacing w:after="0"/>
              <w:rPr>
                <w:rFonts w:ascii="Times New Roman" w:hAnsi="Times New Roman"/>
              </w:rPr>
            </w:pPr>
            <w:r>
              <w:rPr>
                <w:rFonts w:ascii="Times New Roman" w:hAnsi="Times New Roman"/>
              </w:rPr>
              <w:t>Sufuria</w:t>
            </w:r>
            <w:r>
              <w:rPr>
                <w:rFonts w:ascii="Times New Roman" w:hAnsi="Times New Roman"/>
              </w:rPr>
              <w:t>, kettles, basins, bottles</w:t>
            </w:r>
          </w:p>
          <w:p>
            <w:pPr>
              <w:pStyle w:val="style0"/>
              <w:spacing w:after="0"/>
              <w:rPr>
                <w:rFonts w:ascii="Times New Roman" w:hAnsi="Times New Roman"/>
              </w:rPr>
            </w:pPr>
            <w:r>
              <w:rPr>
                <w:rFonts w:ascii="Times New Roman" w:hAnsi="Times New Roman"/>
              </w:rPr>
              <w:t>Mathematics pupil’s book 1 pg.160</w:t>
            </w:r>
          </w:p>
          <w:p>
            <w:pPr>
              <w:pStyle w:val="style0"/>
              <w:spacing w:after="0"/>
              <w:rPr>
                <w:rFonts w:ascii="Times New Roman" w:hAnsi="Times New Roman"/>
              </w:rPr>
            </w:pPr>
            <w:r>
              <w:rPr>
                <w:rFonts w:ascii="Times New Roman" w:hAnsi="Times New Roman"/>
              </w:rPr>
              <w:t>Mathematics teachers guide grade 1 pg. 192</w:t>
            </w:r>
          </w:p>
        </w:tc>
        <w:tc>
          <w:tcPr>
            <w:tcW w:w="1378" w:type="dxa"/>
            <w:tcBorders/>
            <w:shd w:val="clear" w:color="auto" w:fill="ffffff"/>
          </w:tcPr>
          <w:p>
            <w:pPr>
              <w:pStyle w:val="style0"/>
              <w:spacing w:after="0"/>
              <w:ind w:left="68"/>
              <w:rPr>
                <w:b/>
              </w:rPr>
            </w:pPr>
            <w:r>
              <w:t>Oral questions</w:t>
            </w:r>
          </w:p>
          <w:p>
            <w:pPr>
              <w:pStyle w:val="style0"/>
              <w:spacing w:after="0"/>
              <w:ind w:left="68"/>
              <w:rPr>
                <w:b/>
              </w:rPr>
            </w:pPr>
            <w:r>
              <w:t>Written exercise</w:t>
            </w:r>
          </w:p>
          <w:p>
            <w:pPr>
              <w:pStyle w:val="style0"/>
              <w:spacing w:after="0"/>
              <w:rPr>
                <w:rFonts w:ascii="Times New Roman" w:hAnsi="Times New Roman"/>
              </w:rPr>
            </w:pPr>
            <w:r>
              <w:t>observation</w:t>
            </w:r>
          </w:p>
        </w:tc>
        <w:tc>
          <w:tcPr>
            <w:tcW w:w="618" w:type="dxa"/>
            <w:tcBorders/>
            <w:shd w:val="clear" w:color="auto" w:fill="ffffff"/>
          </w:tcPr>
          <w:p>
            <w:pPr>
              <w:pStyle w:val="style0"/>
              <w:spacing w:after="0"/>
              <w:rPr/>
            </w:pPr>
          </w:p>
        </w:tc>
      </w:tr>
      <w:tr>
        <w:tblPrEx/>
        <w:trPr>
          <w:trHeight w:val="1835" w:hRule="atLeast"/>
        </w:trPr>
        <w:tc>
          <w:tcPr>
            <w:tcW w:w="560" w:type="dxa"/>
            <w:tcBorders/>
            <w:shd w:val="clear" w:color="auto" w:fill="ffffff"/>
          </w:tcPr>
          <w:p>
            <w:pPr>
              <w:pStyle w:val="style0"/>
              <w:spacing w:after="0"/>
              <w:rPr/>
            </w:pPr>
          </w:p>
        </w:tc>
        <w:tc>
          <w:tcPr>
            <w:tcW w:w="576" w:type="dxa"/>
            <w:tcBorders/>
            <w:shd w:val="clear" w:color="auto" w:fill="ffffff"/>
          </w:tcPr>
          <w:p>
            <w:pPr>
              <w:pStyle w:val="style0"/>
              <w:spacing w:after="0"/>
              <w:rPr/>
            </w:pPr>
            <w:r>
              <w:t>4</w:t>
            </w:r>
          </w:p>
        </w:tc>
        <w:tc>
          <w:tcPr>
            <w:tcW w:w="1977" w:type="dxa"/>
            <w:tcBorders/>
            <w:shd w:val="clear" w:color="auto" w:fill="ffffff"/>
          </w:tcPr>
          <w:p>
            <w:pPr>
              <w:pStyle w:val="style0"/>
              <w:spacing w:after="0"/>
              <w:rPr>
                <w:rFonts w:ascii="Times New Roman" w:hAnsi="Times New Roman"/>
                <w:b/>
                <w:bCs/>
              </w:rPr>
            </w:pPr>
          </w:p>
        </w:tc>
        <w:tc>
          <w:tcPr>
            <w:tcW w:w="1739" w:type="dxa"/>
            <w:tcBorders/>
            <w:shd w:val="clear" w:color="auto" w:fill="ffffff"/>
          </w:tcPr>
          <w:p>
            <w:pPr>
              <w:pStyle w:val="style0"/>
              <w:spacing w:after="0"/>
              <w:rPr>
                <w:rFonts w:ascii="Times New Roman" w:hAnsi="Times New Roman"/>
                <w:b/>
                <w:bCs/>
              </w:rPr>
            </w:pPr>
            <w:r>
              <w:rPr>
                <w:rFonts w:ascii="Times New Roman" w:hAnsi="Times New Roman"/>
                <w:b/>
                <w:bCs/>
              </w:rPr>
              <w:t>Capacity</w:t>
            </w:r>
          </w:p>
        </w:tc>
        <w:tc>
          <w:tcPr>
            <w:tcW w:w="3202" w:type="dxa"/>
            <w:tcBorders/>
            <w:shd w:val="clear" w:color="auto" w:fill="ffffff"/>
          </w:tcPr>
          <w:p>
            <w:pPr>
              <w:pStyle w:val="style0"/>
              <w:spacing w:after="0"/>
              <w:rPr>
                <w:rFonts w:ascii="Times New Roman" w:hAnsi="Times New Roman"/>
              </w:rPr>
            </w:pPr>
            <w:r>
              <w:rPr>
                <w:rFonts w:ascii="Times New Roman" w:hAnsi="Times New Roman"/>
              </w:rPr>
              <w:t xml:space="preserve">By the end of the lesson, the learner should be to </w:t>
            </w:r>
          </w:p>
          <w:p>
            <w:pPr>
              <w:pStyle w:val="style179"/>
              <w:numPr>
                <w:ilvl w:val="0"/>
                <w:numId w:val="34"/>
              </w:numPr>
              <w:spacing w:after="0" w:lineRule="auto" w:line="240"/>
              <w:ind w:left="316"/>
              <w:rPr>
                <w:rFonts w:ascii="Times New Roman" w:hAnsi="Times New Roman"/>
                <w:strike/>
              </w:rPr>
            </w:pPr>
            <w:r>
              <w:rPr>
                <w:rFonts w:ascii="Times New Roman" w:hAnsi="Times New Roman"/>
              </w:rPr>
              <w:t>measure</w:t>
            </w:r>
            <w:r>
              <w:rPr>
                <w:rFonts w:ascii="Times New Roman" w:hAnsi="Times New Roman"/>
              </w:rPr>
              <w:t xml:space="preserve"> capacity using arbitrary units.</w:t>
            </w:r>
          </w:p>
          <w:p>
            <w:pPr>
              <w:pStyle w:val="style179"/>
              <w:numPr>
                <w:ilvl w:val="0"/>
                <w:numId w:val="34"/>
              </w:numPr>
              <w:spacing w:after="0" w:lineRule="auto" w:line="240"/>
              <w:ind w:left="316"/>
              <w:rPr>
                <w:rFonts w:ascii="Times New Roman" w:hAnsi="Times New Roman"/>
              </w:rPr>
            </w:pPr>
            <w:r>
              <w:rPr>
                <w:rFonts w:ascii="Times New Roman" w:hAnsi="Times New Roman"/>
              </w:rPr>
              <w:t>Play games involving emptying and filling of containers</w:t>
            </w:r>
          </w:p>
          <w:p>
            <w:pPr>
              <w:pStyle w:val="style179"/>
              <w:numPr>
                <w:ilvl w:val="0"/>
                <w:numId w:val="34"/>
              </w:numPr>
              <w:spacing w:after="0" w:lineRule="auto" w:line="240"/>
              <w:ind w:left="316"/>
              <w:rPr>
                <w:rFonts w:ascii="Times New Roman" w:hAnsi="Times New Roman"/>
                <w:strike/>
              </w:rPr>
            </w:pPr>
            <w:r>
              <w:rPr>
                <w:rFonts w:ascii="Times New Roman" w:hAnsi="Times New Roman"/>
              </w:rPr>
              <w:t>Appreciate the importance of capacity</w:t>
            </w:r>
          </w:p>
        </w:tc>
        <w:tc>
          <w:tcPr>
            <w:tcW w:w="1456" w:type="dxa"/>
            <w:tcBorders/>
            <w:shd w:val="clear" w:color="auto" w:fill="ffffff"/>
          </w:tcPr>
          <w:p>
            <w:pPr>
              <w:pStyle w:val="style0"/>
              <w:spacing w:after="0"/>
              <w:rPr>
                <w:rFonts w:ascii="Times New Roman" w:hAnsi="Times New Roman"/>
              </w:rPr>
            </w:pPr>
            <w:r>
              <w:rPr>
                <w:rFonts w:ascii="Times New Roman" w:hAnsi="Times New Roman"/>
              </w:rPr>
              <w:t>How do you measure the amount of water a container can hold?</w:t>
            </w:r>
          </w:p>
          <w:p>
            <w:pPr>
              <w:pStyle w:val="style0"/>
              <w:spacing w:after="0"/>
              <w:rPr>
                <w:rFonts w:ascii="Times New Roman" w:hAnsi="Times New Roman"/>
              </w:rPr>
            </w:pPr>
          </w:p>
        </w:tc>
        <w:tc>
          <w:tcPr>
            <w:tcW w:w="3057" w:type="dxa"/>
            <w:tcBorders/>
            <w:shd w:val="clear" w:color="auto" w:fill="ffffff"/>
          </w:tcPr>
          <w:p>
            <w:pPr>
              <w:pStyle w:val="style0"/>
              <w:spacing w:after="0"/>
              <w:rPr>
                <w:rFonts w:ascii="Times New Roman" w:hAnsi="Times New Roman"/>
              </w:rPr>
            </w:pPr>
            <w:r>
              <w:rPr>
                <w:rFonts w:ascii="Times New Roman" w:hAnsi="Times New Roman"/>
              </w:rPr>
              <w:t xml:space="preserve">Through emptying and filling activities, show the learners the number of times each of the given containers can fill a </w:t>
            </w:r>
            <w:r>
              <w:rPr>
                <w:rFonts w:ascii="Times New Roman" w:hAnsi="Times New Roman"/>
              </w:rPr>
              <w:t>jerrycan</w:t>
            </w:r>
            <w:r>
              <w:rPr>
                <w:rFonts w:ascii="Times New Roman" w:hAnsi="Times New Roman"/>
              </w:rPr>
              <w:t>.</w:t>
            </w:r>
          </w:p>
          <w:p>
            <w:pPr>
              <w:pStyle w:val="style0"/>
              <w:spacing w:after="0"/>
              <w:rPr>
                <w:rFonts w:ascii="Times New Roman" w:hAnsi="Times New Roman"/>
              </w:rPr>
            </w:pPr>
            <w:r>
              <w:rPr>
                <w:rFonts w:ascii="Times New Roman" w:hAnsi="Times New Roman"/>
              </w:rPr>
              <w:t>Guide learners in pairs or groups to use a small container to fill a larger container with water. Learners to count the number of small containers that are used to fill the larger container. Learners to share their findings with other group</w:t>
            </w:r>
          </w:p>
          <w:p>
            <w:pPr>
              <w:pStyle w:val="style0"/>
              <w:spacing w:after="0"/>
              <w:rPr>
                <w:rFonts w:ascii="Times New Roman" w:hAnsi="Times New Roman"/>
              </w:rPr>
            </w:pPr>
            <w:r>
              <w:rPr>
                <w:rFonts w:ascii="Times New Roman" w:hAnsi="Times New Roman"/>
              </w:rPr>
              <w:t>Learners to do activities in pupil’s book page 161.</w:t>
            </w:r>
          </w:p>
        </w:tc>
        <w:tc>
          <w:tcPr>
            <w:tcW w:w="1783" w:type="dxa"/>
            <w:tcBorders/>
            <w:shd w:val="clear" w:color="auto" w:fill="ffffff"/>
          </w:tcPr>
          <w:p>
            <w:pPr>
              <w:pStyle w:val="style0"/>
              <w:spacing w:after="0"/>
              <w:rPr>
                <w:rFonts w:ascii="Times New Roman" w:hAnsi="Times New Roman"/>
              </w:rPr>
            </w:pPr>
            <w:r>
              <w:rPr>
                <w:rFonts w:ascii="Times New Roman" w:hAnsi="Times New Roman"/>
              </w:rPr>
              <w:t>Water</w:t>
            </w:r>
          </w:p>
          <w:p>
            <w:pPr>
              <w:pStyle w:val="style0"/>
              <w:spacing w:after="0"/>
              <w:rPr>
                <w:rFonts w:ascii="Times New Roman" w:hAnsi="Times New Roman"/>
              </w:rPr>
            </w:pPr>
            <w:r>
              <w:rPr>
                <w:rFonts w:ascii="Times New Roman" w:hAnsi="Times New Roman"/>
              </w:rPr>
              <w:t>Buckets, jugs</w:t>
            </w:r>
          </w:p>
          <w:p>
            <w:pPr>
              <w:pStyle w:val="style0"/>
              <w:spacing w:after="0"/>
              <w:rPr>
                <w:rFonts w:ascii="Times New Roman" w:hAnsi="Times New Roman"/>
              </w:rPr>
            </w:pPr>
            <w:r>
              <w:rPr>
                <w:rFonts w:ascii="Times New Roman" w:hAnsi="Times New Roman"/>
              </w:rPr>
              <w:t>Sufuria</w:t>
            </w:r>
            <w:r>
              <w:rPr>
                <w:rFonts w:ascii="Times New Roman" w:hAnsi="Times New Roman"/>
              </w:rPr>
              <w:t xml:space="preserve">, kettles, cups, tins, </w:t>
            </w:r>
            <w:r>
              <w:rPr>
                <w:rFonts w:ascii="Times New Roman" w:hAnsi="Times New Roman"/>
              </w:rPr>
              <w:t>jerrycan</w:t>
            </w:r>
          </w:p>
          <w:p>
            <w:pPr>
              <w:pStyle w:val="style0"/>
              <w:spacing w:after="0"/>
              <w:rPr>
                <w:rFonts w:ascii="Times New Roman" w:hAnsi="Times New Roman"/>
              </w:rPr>
            </w:pPr>
            <w:r>
              <w:rPr>
                <w:rFonts w:ascii="Times New Roman" w:hAnsi="Times New Roman"/>
              </w:rPr>
              <w:t>Mathematics pupil’s book 1 pg.161</w:t>
            </w:r>
          </w:p>
          <w:p>
            <w:pPr>
              <w:pStyle w:val="style0"/>
              <w:spacing w:after="0"/>
              <w:rPr>
                <w:rFonts w:ascii="Times New Roman" w:hAnsi="Times New Roman"/>
              </w:rPr>
            </w:pPr>
            <w:r>
              <w:rPr>
                <w:rFonts w:ascii="Times New Roman" w:hAnsi="Times New Roman"/>
              </w:rPr>
              <w:t>Mathematics teachers guide grade 1 pg. 193</w:t>
            </w:r>
          </w:p>
          <w:p>
            <w:pPr>
              <w:pStyle w:val="style0"/>
              <w:spacing w:after="0"/>
              <w:rPr>
                <w:rFonts w:ascii="Times New Roman" w:hAnsi="Times New Roman"/>
              </w:rPr>
            </w:pPr>
          </w:p>
        </w:tc>
        <w:tc>
          <w:tcPr>
            <w:tcW w:w="1378" w:type="dxa"/>
            <w:tcBorders/>
            <w:shd w:val="clear" w:color="auto" w:fill="ffffff"/>
          </w:tcPr>
          <w:p>
            <w:pPr>
              <w:pStyle w:val="style0"/>
              <w:spacing w:after="0"/>
              <w:ind w:left="68"/>
              <w:rPr>
                <w:b/>
              </w:rPr>
            </w:pPr>
            <w:r>
              <w:t>Oral questions</w:t>
            </w:r>
          </w:p>
          <w:p>
            <w:pPr>
              <w:pStyle w:val="style0"/>
              <w:spacing w:after="0"/>
              <w:ind w:left="68"/>
              <w:rPr>
                <w:b/>
              </w:rPr>
            </w:pPr>
            <w:r>
              <w:t>Written exercise</w:t>
            </w:r>
          </w:p>
          <w:p>
            <w:pPr>
              <w:pStyle w:val="style0"/>
              <w:spacing w:after="0"/>
              <w:rPr>
                <w:rFonts w:ascii="Times New Roman" w:hAnsi="Times New Roman"/>
              </w:rPr>
            </w:pPr>
            <w:r>
              <w:t>observation</w:t>
            </w:r>
          </w:p>
        </w:tc>
        <w:tc>
          <w:tcPr>
            <w:tcW w:w="618" w:type="dxa"/>
            <w:tcBorders/>
            <w:shd w:val="clear" w:color="auto" w:fill="ffffff"/>
          </w:tcPr>
          <w:p>
            <w:pPr>
              <w:pStyle w:val="style0"/>
              <w:spacing w:after="0"/>
              <w:rPr/>
            </w:pPr>
          </w:p>
        </w:tc>
      </w:tr>
      <w:tr>
        <w:tblPrEx/>
        <w:trPr>
          <w:trHeight w:val="1835" w:hRule="atLeast"/>
        </w:trPr>
        <w:tc>
          <w:tcPr>
            <w:tcW w:w="560" w:type="dxa"/>
            <w:tcBorders/>
            <w:shd w:val="clear" w:color="auto" w:fill="ffffff"/>
          </w:tcPr>
          <w:p>
            <w:pPr>
              <w:pStyle w:val="style0"/>
              <w:spacing w:after="0"/>
              <w:rPr/>
            </w:pPr>
          </w:p>
        </w:tc>
        <w:tc>
          <w:tcPr>
            <w:tcW w:w="576" w:type="dxa"/>
            <w:tcBorders/>
            <w:shd w:val="clear" w:color="auto" w:fill="ffffff"/>
          </w:tcPr>
          <w:p>
            <w:pPr>
              <w:pStyle w:val="style0"/>
              <w:spacing w:after="0"/>
              <w:rPr/>
            </w:pPr>
            <w:r>
              <w:t>5</w:t>
            </w:r>
          </w:p>
        </w:tc>
        <w:tc>
          <w:tcPr>
            <w:tcW w:w="1977" w:type="dxa"/>
            <w:tcBorders/>
            <w:shd w:val="clear" w:color="auto" w:fill="ffffff"/>
          </w:tcPr>
          <w:p>
            <w:pPr>
              <w:pStyle w:val="style0"/>
              <w:spacing w:after="0"/>
              <w:rPr>
                <w:rFonts w:ascii="Times New Roman" w:hAnsi="Times New Roman"/>
                <w:b/>
                <w:bCs/>
              </w:rPr>
            </w:pPr>
          </w:p>
        </w:tc>
        <w:tc>
          <w:tcPr>
            <w:tcW w:w="1739" w:type="dxa"/>
            <w:tcBorders/>
            <w:shd w:val="clear" w:color="auto" w:fill="ffffff"/>
          </w:tcPr>
          <w:p>
            <w:pPr>
              <w:pStyle w:val="style0"/>
              <w:spacing w:after="0"/>
              <w:rPr>
                <w:rFonts w:ascii="Times New Roman" w:hAnsi="Times New Roman"/>
                <w:b/>
                <w:bCs/>
              </w:rPr>
            </w:pPr>
            <w:r>
              <w:rPr>
                <w:rFonts w:ascii="Times New Roman" w:hAnsi="Times New Roman"/>
                <w:b/>
                <w:bCs/>
              </w:rPr>
              <w:t>Capacity</w:t>
            </w:r>
          </w:p>
        </w:tc>
        <w:tc>
          <w:tcPr>
            <w:tcW w:w="3202" w:type="dxa"/>
            <w:tcBorders/>
            <w:shd w:val="clear" w:color="auto" w:fill="ffffff"/>
          </w:tcPr>
          <w:p>
            <w:pPr>
              <w:pStyle w:val="style0"/>
              <w:spacing w:after="0"/>
              <w:rPr>
                <w:rFonts w:ascii="Times New Roman" w:hAnsi="Times New Roman"/>
              </w:rPr>
            </w:pPr>
            <w:r>
              <w:rPr>
                <w:rFonts w:ascii="Times New Roman" w:hAnsi="Times New Roman"/>
              </w:rPr>
              <w:t xml:space="preserve">By the end of the lesson, the learner should be to </w:t>
            </w:r>
          </w:p>
          <w:p>
            <w:pPr>
              <w:pStyle w:val="style179"/>
              <w:numPr>
                <w:ilvl w:val="0"/>
                <w:numId w:val="35"/>
              </w:numPr>
              <w:spacing w:after="0" w:lineRule="auto" w:line="240"/>
              <w:ind w:left="406"/>
              <w:rPr>
                <w:rFonts w:ascii="Times New Roman" w:hAnsi="Times New Roman"/>
                <w:strike/>
              </w:rPr>
            </w:pPr>
            <w:r>
              <w:rPr>
                <w:rFonts w:ascii="Times New Roman" w:hAnsi="Times New Roman"/>
              </w:rPr>
              <w:t>measure</w:t>
            </w:r>
            <w:r>
              <w:rPr>
                <w:rFonts w:ascii="Times New Roman" w:hAnsi="Times New Roman"/>
              </w:rPr>
              <w:t xml:space="preserve"> capacity of a given container using smaller containers.</w:t>
            </w:r>
          </w:p>
          <w:p>
            <w:pPr>
              <w:pStyle w:val="style179"/>
              <w:numPr>
                <w:ilvl w:val="0"/>
                <w:numId w:val="35"/>
              </w:numPr>
              <w:spacing w:after="0" w:lineRule="auto" w:line="240"/>
              <w:ind w:left="406"/>
              <w:rPr>
                <w:rFonts w:ascii="Times New Roman" w:hAnsi="Times New Roman"/>
              </w:rPr>
            </w:pPr>
            <w:r>
              <w:rPr>
                <w:rFonts w:ascii="Times New Roman" w:hAnsi="Times New Roman"/>
              </w:rPr>
              <w:t>Measure capacity using digital devices</w:t>
            </w:r>
          </w:p>
          <w:p>
            <w:pPr>
              <w:pStyle w:val="style179"/>
              <w:numPr>
                <w:ilvl w:val="0"/>
                <w:numId w:val="35"/>
              </w:numPr>
              <w:spacing w:after="0" w:lineRule="auto" w:line="240"/>
              <w:ind w:left="406"/>
              <w:rPr>
                <w:rFonts w:ascii="Times New Roman" w:hAnsi="Times New Roman"/>
                <w:strike/>
              </w:rPr>
            </w:pPr>
            <w:r>
              <w:rPr>
                <w:rFonts w:ascii="Times New Roman" w:hAnsi="Times New Roman"/>
              </w:rPr>
              <w:t>Appreciate the importance of capacity</w:t>
            </w:r>
          </w:p>
        </w:tc>
        <w:tc>
          <w:tcPr>
            <w:tcW w:w="1456" w:type="dxa"/>
            <w:tcBorders/>
            <w:shd w:val="clear" w:color="auto" w:fill="ffffff"/>
          </w:tcPr>
          <w:p>
            <w:pPr>
              <w:pStyle w:val="style0"/>
              <w:spacing w:after="0"/>
              <w:rPr>
                <w:rFonts w:ascii="Times New Roman" w:hAnsi="Times New Roman"/>
              </w:rPr>
            </w:pPr>
            <w:r>
              <w:rPr>
                <w:rFonts w:ascii="Times New Roman" w:hAnsi="Times New Roman"/>
              </w:rPr>
              <w:t>How do you measure the amount of water a container can hold?</w:t>
            </w:r>
          </w:p>
          <w:p>
            <w:pPr>
              <w:pStyle w:val="style0"/>
              <w:spacing w:after="0"/>
              <w:rPr>
                <w:rFonts w:ascii="Times New Roman" w:hAnsi="Times New Roman"/>
              </w:rPr>
            </w:pPr>
          </w:p>
        </w:tc>
        <w:tc>
          <w:tcPr>
            <w:tcW w:w="3057" w:type="dxa"/>
            <w:tcBorders/>
            <w:shd w:val="clear" w:color="auto" w:fill="ffffff"/>
          </w:tcPr>
          <w:p>
            <w:pPr>
              <w:pStyle w:val="style0"/>
              <w:spacing w:after="0"/>
              <w:ind w:left="-29"/>
              <w:rPr>
                <w:rFonts w:ascii="Times New Roman" w:hAnsi="Times New Roman"/>
              </w:rPr>
            </w:pPr>
            <w:r>
              <w:rPr>
                <w:rFonts w:ascii="Times New Roman" w:hAnsi="Times New Roman"/>
              </w:rPr>
              <w:t>Through emptying and filling activities, show the learners the number of times each of the given smaller containers can fill a basin. Write on the board the number of times.</w:t>
            </w:r>
          </w:p>
          <w:p>
            <w:pPr>
              <w:pStyle w:val="style0"/>
              <w:spacing w:after="0"/>
              <w:ind w:left="-29"/>
              <w:rPr>
                <w:rFonts w:ascii="Times New Roman" w:hAnsi="Times New Roman"/>
              </w:rPr>
            </w:pPr>
            <w:r>
              <w:rPr>
                <w:rFonts w:ascii="Times New Roman" w:hAnsi="Times New Roman"/>
              </w:rPr>
              <w:t>Guide learners in pairs or groups to use a smaller container to fill a larger container with water. Learners to count the number of small containers that are used to fill the larger container. Learners to share their findings with other groups.</w:t>
            </w:r>
          </w:p>
          <w:p>
            <w:pPr>
              <w:pStyle w:val="style0"/>
              <w:spacing w:after="0"/>
              <w:ind w:left="-29"/>
              <w:rPr>
                <w:rFonts w:ascii="Times New Roman" w:hAnsi="Times New Roman"/>
              </w:rPr>
            </w:pPr>
            <w:r>
              <w:rPr>
                <w:rFonts w:ascii="Times New Roman" w:hAnsi="Times New Roman"/>
              </w:rPr>
              <w:t>Learners to do activities in pupil’s book page 162.</w:t>
            </w:r>
          </w:p>
        </w:tc>
        <w:tc>
          <w:tcPr>
            <w:tcW w:w="1783" w:type="dxa"/>
            <w:tcBorders/>
            <w:shd w:val="clear" w:color="auto" w:fill="ffffff"/>
          </w:tcPr>
          <w:p>
            <w:pPr>
              <w:pStyle w:val="style0"/>
              <w:spacing w:after="0"/>
              <w:rPr>
                <w:rFonts w:ascii="Times New Roman" w:hAnsi="Times New Roman"/>
              </w:rPr>
            </w:pPr>
            <w:r>
              <w:rPr>
                <w:rFonts w:ascii="Times New Roman" w:hAnsi="Times New Roman"/>
              </w:rPr>
              <w:t>Water</w:t>
            </w:r>
          </w:p>
          <w:p>
            <w:pPr>
              <w:pStyle w:val="style0"/>
              <w:spacing w:after="0"/>
              <w:rPr>
                <w:rFonts w:ascii="Times New Roman" w:hAnsi="Times New Roman"/>
              </w:rPr>
            </w:pPr>
            <w:r>
              <w:rPr>
                <w:rFonts w:ascii="Times New Roman" w:hAnsi="Times New Roman"/>
              </w:rPr>
              <w:t>Buckets, jugs</w:t>
            </w:r>
          </w:p>
          <w:p>
            <w:pPr>
              <w:pStyle w:val="style0"/>
              <w:spacing w:after="0"/>
              <w:rPr>
                <w:rFonts w:ascii="Times New Roman" w:hAnsi="Times New Roman"/>
              </w:rPr>
            </w:pPr>
            <w:r>
              <w:rPr>
                <w:rFonts w:ascii="Times New Roman" w:hAnsi="Times New Roman"/>
              </w:rPr>
              <w:t>Sufuria</w:t>
            </w:r>
            <w:r>
              <w:rPr>
                <w:rFonts w:ascii="Times New Roman" w:hAnsi="Times New Roman"/>
              </w:rPr>
              <w:t xml:space="preserve">, kettles, cups, tins, </w:t>
            </w:r>
            <w:r>
              <w:rPr>
                <w:rFonts w:ascii="Times New Roman" w:hAnsi="Times New Roman"/>
              </w:rPr>
              <w:t>jerrycan</w:t>
            </w:r>
          </w:p>
          <w:p>
            <w:pPr>
              <w:pStyle w:val="style0"/>
              <w:spacing w:after="0"/>
              <w:rPr>
                <w:rFonts w:ascii="Times New Roman" w:hAnsi="Times New Roman"/>
              </w:rPr>
            </w:pPr>
            <w:r>
              <w:rPr>
                <w:rFonts w:ascii="Times New Roman" w:hAnsi="Times New Roman"/>
              </w:rPr>
              <w:t>Mathematics pupil’s book 1 pg.162</w:t>
            </w:r>
          </w:p>
          <w:p>
            <w:pPr>
              <w:pStyle w:val="style0"/>
              <w:spacing w:after="0"/>
              <w:rPr>
                <w:rFonts w:ascii="Times New Roman" w:hAnsi="Times New Roman"/>
              </w:rPr>
            </w:pPr>
            <w:r>
              <w:rPr>
                <w:rFonts w:ascii="Times New Roman" w:hAnsi="Times New Roman"/>
              </w:rPr>
              <w:t>Mathematics teachers guide grade 1 pg. 194</w:t>
            </w:r>
          </w:p>
        </w:tc>
        <w:tc>
          <w:tcPr>
            <w:tcW w:w="1378" w:type="dxa"/>
            <w:tcBorders/>
            <w:shd w:val="clear" w:color="auto" w:fill="ffffff"/>
          </w:tcPr>
          <w:p>
            <w:pPr>
              <w:pStyle w:val="style0"/>
              <w:spacing w:after="0"/>
              <w:ind w:left="68"/>
              <w:rPr>
                <w:b/>
              </w:rPr>
            </w:pPr>
            <w:r>
              <w:t>Oral questions</w:t>
            </w:r>
          </w:p>
          <w:p>
            <w:pPr>
              <w:pStyle w:val="style0"/>
              <w:spacing w:after="0"/>
              <w:ind w:left="68"/>
              <w:rPr>
                <w:b/>
              </w:rPr>
            </w:pPr>
            <w:r>
              <w:t>Written exercise</w:t>
            </w:r>
          </w:p>
          <w:p>
            <w:pPr>
              <w:pStyle w:val="style0"/>
              <w:spacing w:after="0"/>
              <w:rPr>
                <w:rFonts w:ascii="Times New Roman" w:hAnsi="Times New Roman"/>
              </w:rPr>
            </w:pPr>
            <w:r>
              <w:t>observation</w:t>
            </w:r>
          </w:p>
        </w:tc>
        <w:tc>
          <w:tcPr>
            <w:tcW w:w="618" w:type="dxa"/>
            <w:tcBorders/>
            <w:shd w:val="clear" w:color="auto" w:fill="ffffff"/>
          </w:tcPr>
          <w:p>
            <w:pPr>
              <w:pStyle w:val="style0"/>
              <w:spacing w:after="0"/>
              <w:rPr/>
            </w:pPr>
          </w:p>
        </w:tc>
      </w:tr>
      <w:tr>
        <w:tblPrEx/>
        <w:trPr>
          <w:trHeight w:val="440" w:hRule="atLeast"/>
        </w:trPr>
        <w:tc>
          <w:tcPr>
            <w:tcW w:w="560" w:type="dxa"/>
            <w:tcBorders/>
            <w:shd w:val="clear" w:color="auto" w:fill="ffffff"/>
          </w:tcPr>
          <w:p>
            <w:pPr>
              <w:pStyle w:val="style0"/>
              <w:spacing w:after="0"/>
              <w:rPr/>
            </w:pPr>
            <w:r>
              <w:t>8</w:t>
            </w:r>
          </w:p>
        </w:tc>
        <w:tc>
          <w:tcPr>
            <w:tcW w:w="576" w:type="dxa"/>
            <w:tcBorders/>
            <w:shd w:val="clear" w:color="auto" w:fill="ffffff"/>
          </w:tcPr>
          <w:p>
            <w:pPr>
              <w:pStyle w:val="style0"/>
              <w:spacing w:after="0"/>
              <w:rPr/>
            </w:pPr>
            <w:r>
              <w:t>1</w:t>
            </w:r>
          </w:p>
        </w:tc>
        <w:tc>
          <w:tcPr>
            <w:tcW w:w="1977" w:type="dxa"/>
            <w:tcBorders/>
            <w:shd w:val="clear" w:color="auto" w:fill="ffffff"/>
          </w:tcPr>
          <w:p>
            <w:pPr>
              <w:pStyle w:val="style0"/>
              <w:spacing w:after="0"/>
              <w:rPr>
                <w:rFonts w:ascii="Times New Roman" w:hAnsi="Times New Roman"/>
                <w:b/>
                <w:bCs/>
              </w:rPr>
            </w:pPr>
          </w:p>
        </w:tc>
        <w:tc>
          <w:tcPr>
            <w:tcW w:w="1739" w:type="dxa"/>
            <w:tcBorders/>
            <w:shd w:val="clear" w:color="auto" w:fill="ffffff"/>
          </w:tcPr>
          <w:p>
            <w:pPr>
              <w:pStyle w:val="style0"/>
              <w:spacing w:after="0"/>
              <w:rPr>
                <w:rFonts w:ascii="Times New Roman" w:hAnsi="Times New Roman"/>
                <w:b/>
                <w:bCs/>
              </w:rPr>
            </w:pPr>
            <w:r>
              <w:rPr>
                <w:rFonts w:ascii="Times New Roman" w:hAnsi="Times New Roman"/>
                <w:b/>
                <w:bCs/>
              </w:rPr>
              <w:t>Time</w:t>
            </w:r>
          </w:p>
        </w:tc>
        <w:tc>
          <w:tcPr>
            <w:tcW w:w="3202" w:type="dxa"/>
            <w:tcBorders/>
            <w:shd w:val="clear" w:color="auto" w:fill="ffffff"/>
          </w:tcPr>
          <w:p>
            <w:pPr>
              <w:pStyle w:val="style0"/>
              <w:spacing w:after="0"/>
              <w:rPr>
                <w:rFonts w:ascii="Times New Roman" w:hAnsi="Times New Roman"/>
              </w:rPr>
            </w:pPr>
            <w:r>
              <w:rPr>
                <w:rFonts w:ascii="Times New Roman" w:hAnsi="Times New Roman"/>
              </w:rPr>
              <w:t xml:space="preserve">By the end of the lesson, the learner should be to </w:t>
            </w:r>
          </w:p>
          <w:p>
            <w:pPr>
              <w:pStyle w:val="style179"/>
              <w:numPr>
                <w:ilvl w:val="0"/>
                <w:numId w:val="36"/>
              </w:numPr>
              <w:spacing w:after="0" w:lineRule="auto" w:line="240"/>
              <w:ind w:left="316"/>
              <w:rPr>
                <w:rFonts w:ascii="Times New Roman" w:hAnsi="Times New Roman"/>
                <w:strike/>
              </w:rPr>
            </w:pPr>
            <w:r>
              <w:rPr>
                <w:rFonts w:ascii="Times New Roman" w:hAnsi="Times New Roman"/>
              </w:rPr>
              <w:t>relate</w:t>
            </w:r>
            <w:r>
              <w:rPr>
                <w:rFonts w:ascii="Times New Roman" w:hAnsi="Times New Roman"/>
              </w:rPr>
              <w:t xml:space="preserve"> days of the week with activities at home.</w:t>
            </w:r>
          </w:p>
          <w:p>
            <w:pPr>
              <w:pStyle w:val="style179"/>
              <w:numPr>
                <w:ilvl w:val="0"/>
                <w:numId w:val="36"/>
              </w:numPr>
              <w:spacing w:after="0" w:lineRule="auto" w:line="240"/>
              <w:ind w:left="316"/>
              <w:rPr>
                <w:rFonts w:ascii="Times New Roman" w:hAnsi="Times New Roman"/>
              </w:rPr>
            </w:pPr>
            <w:r>
              <w:rPr>
                <w:rFonts w:ascii="Times New Roman" w:hAnsi="Times New Roman"/>
              </w:rPr>
              <w:t>Tell time using digital devices</w:t>
            </w:r>
          </w:p>
          <w:p>
            <w:pPr>
              <w:pStyle w:val="style179"/>
              <w:numPr>
                <w:ilvl w:val="0"/>
                <w:numId w:val="36"/>
              </w:numPr>
              <w:spacing w:after="0" w:lineRule="auto" w:line="240"/>
              <w:ind w:left="316"/>
              <w:rPr>
                <w:rFonts w:ascii="Times New Roman" w:hAnsi="Times New Roman"/>
                <w:strike/>
              </w:rPr>
            </w:pPr>
            <w:r>
              <w:rPr>
                <w:rFonts w:ascii="Times New Roman" w:hAnsi="Times New Roman"/>
              </w:rPr>
              <w:t xml:space="preserve">Appreciate the importance of </w:t>
            </w:r>
            <w:r>
              <w:rPr>
                <w:rFonts w:ascii="Times New Roman" w:hAnsi="Times New Roman"/>
              </w:rPr>
              <w:t>time in real life situations</w:t>
            </w:r>
          </w:p>
        </w:tc>
        <w:tc>
          <w:tcPr>
            <w:tcW w:w="1456" w:type="dxa"/>
            <w:tcBorders/>
            <w:shd w:val="clear" w:color="auto" w:fill="ffffff"/>
          </w:tcPr>
          <w:p>
            <w:pPr>
              <w:pStyle w:val="style0"/>
              <w:spacing w:after="0"/>
              <w:rPr>
                <w:rFonts w:ascii="Times New Roman" w:hAnsi="Times New Roman"/>
              </w:rPr>
            </w:pPr>
            <w:r>
              <w:rPr>
                <w:rFonts w:ascii="Times New Roman" w:hAnsi="Times New Roman"/>
              </w:rPr>
              <w:t>What do you do on different days of the week at home?</w:t>
            </w:r>
          </w:p>
          <w:p>
            <w:pPr>
              <w:pStyle w:val="style0"/>
              <w:spacing w:after="0"/>
              <w:rPr>
                <w:rFonts w:ascii="Times New Roman" w:hAnsi="Times New Roman"/>
              </w:rPr>
            </w:pPr>
          </w:p>
        </w:tc>
        <w:tc>
          <w:tcPr>
            <w:tcW w:w="3057" w:type="dxa"/>
            <w:tcBorders/>
            <w:shd w:val="clear" w:color="auto" w:fill="ffffff"/>
          </w:tcPr>
          <w:p>
            <w:pPr>
              <w:pStyle w:val="style0"/>
              <w:spacing w:after="0"/>
              <w:rPr>
                <w:rFonts w:ascii="Times New Roman" w:hAnsi="Times New Roman"/>
              </w:rPr>
            </w:pPr>
            <w:r>
              <w:rPr>
                <w:rFonts w:ascii="Times New Roman" w:hAnsi="Times New Roman"/>
                <w:b/>
                <w:i/>
              </w:rPr>
              <w:t xml:space="preserve"> </w:t>
            </w:r>
            <w:r>
              <w:rPr>
                <w:rFonts w:ascii="Times New Roman" w:hAnsi="Times New Roman"/>
              </w:rPr>
              <w:t xml:space="preserve">Write the days of the week on the board. Share with learners the activities done on different days of the week at home. Write the days of the week and </w:t>
            </w:r>
            <w:r>
              <w:rPr>
                <w:rFonts w:ascii="Times New Roman" w:hAnsi="Times New Roman"/>
              </w:rPr>
              <w:t>the activities at home on the board.</w:t>
            </w:r>
          </w:p>
          <w:p>
            <w:pPr>
              <w:pStyle w:val="style0"/>
              <w:spacing w:after="0"/>
              <w:rPr>
                <w:rFonts w:ascii="Times New Roman" w:hAnsi="Times New Roman"/>
              </w:rPr>
            </w:pPr>
            <w:r>
              <w:rPr>
                <w:rFonts w:ascii="Times New Roman" w:hAnsi="Times New Roman"/>
              </w:rPr>
              <w:t>Guide learners in pairs or groups to discuss the activities they do at home on each day of the week. Learners to share their findings with other groups.</w:t>
            </w:r>
          </w:p>
          <w:p>
            <w:pPr>
              <w:pStyle w:val="style0"/>
              <w:spacing w:after="0"/>
              <w:rPr>
                <w:rFonts w:ascii="Times New Roman" w:hAnsi="Times New Roman"/>
              </w:rPr>
            </w:pPr>
            <w:r>
              <w:rPr>
                <w:rFonts w:ascii="Times New Roman" w:hAnsi="Times New Roman"/>
              </w:rPr>
              <w:t>Learners to do activities in pupil’s book page 163.</w:t>
            </w:r>
          </w:p>
        </w:tc>
        <w:tc>
          <w:tcPr>
            <w:tcW w:w="1783" w:type="dxa"/>
            <w:tcBorders/>
            <w:shd w:val="clear" w:color="auto" w:fill="ffffff"/>
          </w:tcPr>
          <w:p>
            <w:pPr>
              <w:pStyle w:val="style0"/>
              <w:spacing w:after="0"/>
              <w:rPr>
                <w:rFonts w:ascii="Times New Roman" w:hAnsi="Times New Roman"/>
              </w:rPr>
            </w:pPr>
            <w:r>
              <w:rPr>
                <w:rFonts w:ascii="Times New Roman" w:hAnsi="Times New Roman"/>
              </w:rPr>
              <w:t>Calendar</w:t>
            </w:r>
          </w:p>
          <w:p>
            <w:pPr>
              <w:pStyle w:val="style0"/>
              <w:spacing w:after="0"/>
              <w:rPr>
                <w:rFonts w:ascii="Times New Roman" w:hAnsi="Times New Roman"/>
              </w:rPr>
            </w:pPr>
            <w:r>
              <w:rPr>
                <w:rFonts w:ascii="Times New Roman" w:hAnsi="Times New Roman"/>
              </w:rPr>
              <w:t>Digital devices</w:t>
            </w:r>
          </w:p>
          <w:p>
            <w:pPr>
              <w:pStyle w:val="style0"/>
              <w:spacing w:after="0"/>
              <w:rPr>
                <w:rFonts w:ascii="Times New Roman" w:hAnsi="Times New Roman"/>
              </w:rPr>
            </w:pPr>
            <w:r>
              <w:rPr>
                <w:rFonts w:ascii="Times New Roman" w:hAnsi="Times New Roman"/>
              </w:rPr>
              <w:t>Travel timetables</w:t>
            </w:r>
          </w:p>
          <w:p>
            <w:pPr>
              <w:pStyle w:val="style0"/>
              <w:spacing w:after="0"/>
              <w:rPr>
                <w:rFonts w:ascii="Times New Roman" w:hAnsi="Times New Roman"/>
              </w:rPr>
            </w:pPr>
            <w:r>
              <w:rPr>
                <w:rFonts w:ascii="Times New Roman" w:hAnsi="Times New Roman"/>
              </w:rPr>
              <w:t xml:space="preserve">Mathematics pupil’s book 1 </w:t>
            </w:r>
            <w:r>
              <w:rPr>
                <w:rFonts w:ascii="Times New Roman" w:hAnsi="Times New Roman"/>
              </w:rPr>
              <w:t>pg.163</w:t>
            </w:r>
          </w:p>
          <w:p>
            <w:pPr>
              <w:pStyle w:val="style0"/>
              <w:spacing w:after="0"/>
              <w:rPr>
                <w:rFonts w:ascii="Times New Roman" w:hAnsi="Times New Roman"/>
              </w:rPr>
            </w:pPr>
            <w:r>
              <w:rPr>
                <w:rFonts w:ascii="Times New Roman" w:hAnsi="Times New Roman"/>
              </w:rPr>
              <w:t>Mathematics teachers guide grade 1 pg. 196</w:t>
            </w:r>
          </w:p>
        </w:tc>
        <w:tc>
          <w:tcPr>
            <w:tcW w:w="1378" w:type="dxa"/>
            <w:tcBorders/>
            <w:shd w:val="clear" w:color="auto" w:fill="ffffff"/>
          </w:tcPr>
          <w:p>
            <w:pPr>
              <w:pStyle w:val="style0"/>
              <w:spacing w:after="0"/>
              <w:ind w:left="68"/>
              <w:rPr>
                <w:b/>
              </w:rPr>
            </w:pPr>
            <w:r>
              <w:t>Oral questions</w:t>
            </w:r>
          </w:p>
          <w:p>
            <w:pPr>
              <w:pStyle w:val="style0"/>
              <w:spacing w:after="0"/>
              <w:ind w:left="68"/>
              <w:rPr>
                <w:b/>
              </w:rPr>
            </w:pPr>
            <w:r>
              <w:t>Written exercise</w:t>
            </w:r>
          </w:p>
          <w:p>
            <w:pPr>
              <w:pStyle w:val="style0"/>
              <w:spacing w:after="0"/>
              <w:rPr>
                <w:rFonts w:ascii="Times New Roman" w:hAnsi="Times New Roman"/>
              </w:rPr>
            </w:pPr>
            <w:r>
              <w:t>observation</w:t>
            </w:r>
          </w:p>
        </w:tc>
        <w:tc>
          <w:tcPr>
            <w:tcW w:w="618" w:type="dxa"/>
            <w:tcBorders/>
            <w:shd w:val="clear" w:color="auto" w:fill="ffffff"/>
          </w:tcPr>
          <w:p>
            <w:pPr>
              <w:pStyle w:val="style0"/>
              <w:spacing w:after="0"/>
              <w:rPr/>
            </w:pPr>
          </w:p>
        </w:tc>
      </w:tr>
      <w:tr>
        <w:tblPrEx/>
        <w:trPr>
          <w:trHeight w:val="1835" w:hRule="atLeast"/>
        </w:trPr>
        <w:tc>
          <w:tcPr>
            <w:tcW w:w="560" w:type="dxa"/>
            <w:tcBorders/>
            <w:shd w:val="clear" w:color="auto" w:fill="ffffff"/>
          </w:tcPr>
          <w:p>
            <w:pPr>
              <w:pStyle w:val="style0"/>
              <w:spacing w:after="0"/>
              <w:rPr/>
            </w:pPr>
          </w:p>
        </w:tc>
        <w:tc>
          <w:tcPr>
            <w:tcW w:w="576" w:type="dxa"/>
            <w:tcBorders/>
            <w:shd w:val="clear" w:color="auto" w:fill="ffffff"/>
          </w:tcPr>
          <w:p>
            <w:pPr>
              <w:pStyle w:val="style0"/>
              <w:spacing w:after="0"/>
              <w:rPr/>
            </w:pPr>
            <w:r>
              <w:t>2</w:t>
            </w:r>
          </w:p>
        </w:tc>
        <w:tc>
          <w:tcPr>
            <w:tcW w:w="1977" w:type="dxa"/>
            <w:tcBorders/>
            <w:shd w:val="clear" w:color="auto" w:fill="ffffff"/>
          </w:tcPr>
          <w:p>
            <w:pPr>
              <w:pStyle w:val="style0"/>
              <w:spacing w:after="0"/>
              <w:rPr>
                <w:rFonts w:ascii="Times New Roman" w:hAnsi="Times New Roman"/>
                <w:b/>
                <w:bCs/>
              </w:rPr>
            </w:pPr>
          </w:p>
        </w:tc>
        <w:tc>
          <w:tcPr>
            <w:tcW w:w="1739" w:type="dxa"/>
            <w:tcBorders/>
            <w:shd w:val="clear" w:color="auto" w:fill="ffffff"/>
          </w:tcPr>
          <w:p>
            <w:pPr>
              <w:pStyle w:val="style0"/>
              <w:spacing w:after="0"/>
              <w:rPr>
                <w:rFonts w:ascii="Times New Roman" w:hAnsi="Times New Roman"/>
                <w:b/>
                <w:bCs/>
              </w:rPr>
            </w:pPr>
            <w:r>
              <w:rPr>
                <w:rFonts w:ascii="Times New Roman" w:hAnsi="Times New Roman"/>
                <w:b/>
                <w:bCs/>
              </w:rPr>
              <w:t>Time</w:t>
            </w:r>
          </w:p>
        </w:tc>
        <w:tc>
          <w:tcPr>
            <w:tcW w:w="3202" w:type="dxa"/>
            <w:tcBorders/>
            <w:shd w:val="clear" w:color="auto" w:fill="ffffff"/>
          </w:tcPr>
          <w:p>
            <w:pPr>
              <w:pStyle w:val="style0"/>
              <w:spacing w:after="0"/>
              <w:rPr>
                <w:rFonts w:ascii="Times New Roman" w:hAnsi="Times New Roman"/>
              </w:rPr>
            </w:pPr>
            <w:r>
              <w:rPr>
                <w:rFonts w:ascii="Times New Roman" w:hAnsi="Times New Roman"/>
              </w:rPr>
              <w:t xml:space="preserve">By the end of the lesson, the learner should be to </w:t>
            </w:r>
          </w:p>
          <w:p>
            <w:pPr>
              <w:pStyle w:val="style179"/>
              <w:numPr>
                <w:ilvl w:val="0"/>
                <w:numId w:val="37"/>
              </w:numPr>
              <w:spacing w:after="0" w:lineRule="auto" w:line="240"/>
              <w:ind w:left="316"/>
              <w:rPr>
                <w:rFonts w:ascii="Times New Roman" w:hAnsi="Times New Roman"/>
                <w:strike/>
              </w:rPr>
            </w:pPr>
            <w:r>
              <w:rPr>
                <w:rFonts w:ascii="Times New Roman" w:hAnsi="Times New Roman"/>
              </w:rPr>
              <w:t>relate</w:t>
            </w:r>
            <w:r>
              <w:rPr>
                <w:rFonts w:ascii="Times New Roman" w:hAnsi="Times New Roman"/>
              </w:rPr>
              <w:t xml:space="preserve"> days of the week with activities at school.</w:t>
            </w:r>
          </w:p>
          <w:p>
            <w:pPr>
              <w:pStyle w:val="style179"/>
              <w:numPr>
                <w:ilvl w:val="0"/>
                <w:numId w:val="37"/>
              </w:numPr>
              <w:spacing w:after="0" w:lineRule="auto" w:line="240"/>
              <w:ind w:left="316"/>
              <w:rPr>
                <w:rFonts w:ascii="Times New Roman" w:hAnsi="Times New Roman"/>
              </w:rPr>
            </w:pPr>
            <w:r>
              <w:rPr>
                <w:rFonts w:ascii="Times New Roman" w:hAnsi="Times New Roman"/>
              </w:rPr>
              <w:t>Tell time using digital devices</w:t>
            </w:r>
          </w:p>
          <w:p>
            <w:pPr>
              <w:pStyle w:val="style179"/>
              <w:numPr>
                <w:ilvl w:val="0"/>
                <w:numId w:val="37"/>
              </w:numPr>
              <w:spacing w:after="0" w:lineRule="auto" w:line="240"/>
              <w:ind w:left="316"/>
              <w:rPr>
                <w:rFonts w:ascii="Times New Roman" w:hAnsi="Times New Roman"/>
                <w:strike/>
              </w:rPr>
            </w:pPr>
            <w:r>
              <w:rPr>
                <w:rFonts w:ascii="Times New Roman" w:hAnsi="Times New Roman"/>
              </w:rPr>
              <w:t>Appreciate the importance of time in real life situations</w:t>
            </w:r>
          </w:p>
        </w:tc>
        <w:tc>
          <w:tcPr>
            <w:tcW w:w="1456" w:type="dxa"/>
            <w:tcBorders/>
            <w:shd w:val="clear" w:color="auto" w:fill="ffffff"/>
          </w:tcPr>
          <w:p>
            <w:pPr>
              <w:pStyle w:val="style0"/>
              <w:spacing w:after="0"/>
              <w:rPr>
                <w:rFonts w:ascii="Times New Roman" w:hAnsi="Times New Roman"/>
              </w:rPr>
            </w:pPr>
            <w:r>
              <w:rPr>
                <w:rFonts w:ascii="Times New Roman" w:hAnsi="Times New Roman"/>
              </w:rPr>
              <w:t>What do you do on different days of the week at home?</w:t>
            </w:r>
          </w:p>
          <w:p>
            <w:pPr>
              <w:pStyle w:val="style0"/>
              <w:spacing w:after="0"/>
              <w:rPr>
                <w:rFonts w:ascii="Times New Roman" w:hAnsi="Times New Roman"/>
              </w:rPr>
            </w:pPr>
          </w:p>
        </w:tc>
        <w:tc>
          <w:tcPr>
            <w:tcW w:w="3057" w:type="dxa"/>
            <w:tcBorders/>
            <w:shd w:val="clear" w:color="auto" w:fill="ffffff"/>
          </w:tcPr>
          <w:p>
            <w:pPr>
              <w:pStyle w:val="style0"/>
              <w:spacing w:after="0"/>
              <w:ind w:left="-29"/>
              <w:rPr>
                <w:rFonts w:ascii="Times New Roman" w:hAnsi="Times New Roman"/>
              </w:rPr>
            </w:pPr>
            <w:r>
              <w:rPr>
                <w:rFonts w:ascii="Times New Roman" w:hAnsi="Times New Roman"/>
                <w:b/>
                <w:i/>
              </w:rPr>
              <w:t xml:space="preserve"> </w:t>
            </w:r>
            <w:r>
              <w:rPr>
                <w:rFonts w:ascii="Times New Roman" w:hAnsi="Times New Roman"/>
              </w:rPr>
              <w:t>Write the days of the week on the board. Share with learners the activities done on different days of the week at school. Write the days of the week and the activities at school on the board.</w:t>
            </w:r>
          </w:p>
          <w:p>
            <w:pPr>
              <w:pStyle w:val="style0"/>
              <w:spacing w:after="0"/>
              <w:ind w:left="-29"/>
              <w:rPr>
                <w:rFonts w:ascii="Times New Roman" w:hAnsi="Times New Roman"/>
              </w:rPr>
            </w:pPr>
            <w:r>
              <w:rPr>
                <w:rFonts w:ascii="Times New Roman" w:hAnsi="Times New Roman"/>
              </w:rPr>
              <w:t>Guide learners in pairs or groups to discuss the activities they do at school on each day of the week. Learners to share their findings with other groups.</w:t>
            </w:r>
          </w:p>
          <w:p>
            <w:pPr>
              <w:pStyle w:val="style0"/>
              <w:spacing w:after="0"/>
              <w:ind w:left="-29"/>
              <w:rPr>
                <w:rFonts w:ascii="Times New Roman" w:hAnsi="Times New Roman"/>
              </w:rPr>
            </w:pPr>
            <w:r>
              <w:rPr>
                <w:rFonts w:ascii="Times New Roman" w:hAnsi="Times New Roman"/>
              </w:rPr>
              <w:t>Learners to do activities in pupil’s book page 164.</w:t>
            </w:r>
          </w:p>
        </w:tc>
        <w:tc>
          <w:tcPr>
            <w:tcW w:w="1783" w:type="dxa"/>
            <w:tcBorders/>
            <w:shd w:val="clear" w:color="auto" w:fill="ffffff"/>
          </w:tcPr>
          <w:p>
            <w:pPr>
              <w:pStyle w:val="style0"/>
              <w:spacing w:after="0"/>
              <w:rPr>
                <w:rFonts w:ascii="Times New Roman" w:hAnsi="Times New Roman"/>
              </w:rPr>
            </w:pPr>
            <w:r>
              <w:rPr>
                <w:rFonts w:ascii="Times New Roman" w:hAnsi="Times New Roman"/>
              </w:rPr>
              <w:t>Time table</w:t>
            </w:r>
          </w:p>
          <w:p>
            <w:pPr>
              <w:pStyle w:val="style0"/>
              <w:spacing w:after="0"/>
              <w:rPr>
                <w:rFonts w:ascii="Times New Roman" w:hAnsi="Times New Roman"/>
              </w:rPr>
            </w:pPr>
            <w:r>
              <w:rPr>
                <w:rFonts w:ascii="Times New Roman" w:hAnsi="Times New Roman"/>
              </w:rPr>
              <w:t>School routine</w:t>
            </w:r>
          </w:p>
          <w:p>
            <w:pPr>
              <w:pStyle w:val="style0"/>
              <w:spacing w:after="0"/>
              <w:rPr>
                <w:rFonts w:ascii="Times New Roman" w:hAnsi="Times New Roman"/>
              </w:rPr>
            </w:pPr>
            <w:r>
              <w:rPr>
                <w:rFonts w:ascii="Times New Roman" w:hAnsi="Times New Roman"/>
              </w:rPr>
              <w:t>Mathematics pupil’s book 1 pg.164</w:t>
            </w:r>
          </w:p>
          <w:p>
            <w:pPr>
              <w:pStyle w:val="style0"/>
              <w:spacing w:after="0"/>
              <w:rPr>
                <w:rFonts w:ascii="Times New Roman" w:hAnsi="Times New Roman"/>
              </w:rPr>
            </w:pPr>
            <w:r>
              <w:rPr>
                <w:rFonts w:ascii="Times New Roman" w:hAnsi="Times New Roman"/>
              </w:rPr>
              <w:t>Mathematics teachers guide grade 1 pg. 197</w:t>
            </w:r>
          </w:p>
        </w:tc>
        <w:tc>
          <w:tcPr>
            <w:tcW w:w="1378" w:type="dxa"/>
            <w:tcBorders/>
            <w:shd w:val="clear" w:color="auto" w:fill="ffffff"/>
          </w:tcPr>
          <w:p>
            <w:pPr>
              <w:pStyle w:val="style0"/>
              <w:spacing w:after="0"/>
              <w:ind w:left="68"/>
              <w:rPr>
                <w:b/>
              </w:rPr>
            </w:pPr>
            <w:r>
              <w:t>Oral questions</w:t>
            </w:r>
          </w:p>
          <w:p>
            <w:pPr>
              <w:pStyle w:val="style0"/>
              <w:spacing w:after="0"/>
              <w:ind w:left="68"/>
              <w:rPr>
                <w:b/>
              </w:rPr>
            </w:pPr>
            <w:r>
              <w:t>Written exercise</w:t>
            </w:r>
          </w:p>
          <w:p>
            <w:pPr>
              <w:pStyle w:val="style0"/>
              <w:spacing w:after="0"/>
              <w:rPr>
                <w:rFonts w:ascii="Times New Roman" w:hAnsi="Times New Roman"/>
              </w:rPr>
            </w:pPr>
            <w:r>
              <w:t>observation</w:t>
            </w:r>
          </w:p>
        </w:tc>
        <w:tc>
          <w:tcPr>
            <w:tcW w:w="618" w:type="dxa"/>
            <w:tcBorders/>
            <w:shd w:val="clear" w:color="auto" w:fill="ffffff"/>
          </w:tcPr>
          <w:p>
            <w:pPr>
              <w:pStyle w:val="style0"/>
              <w:spacing w:after="0"/>
              <w:rPr/>
            </w:pPr>
          </w:p>
        </w:tc>
      </w:tr>
      <w:tr>
        <w:tblPrEx/>
        <w:trPr>
          <w:trHeight w:val="1835" w:hRule="atLeast"/>
        </w:trPr>
        <w:tc>
          <w:tcPr>
            <w:tcW w:w="560" w:type="dxa"/>
            <w:tcBorders/>
            <w:shd w:val="clear" w:color="auto" w:fill="ffffff"/>
          </w:tcPr>
          <w:p>
            <w:pPr>
              <w:pStyle w:val="style0"/>
              <w:spacing w:after="0"/>
              <w:rPr/>
            </w:pPr>
          </w:p>
        </w:tc>
        <w:tc>
          <w:tcPr>
            <w:tcW w:w="576" w:type="dxa"/>
            <w:tcBorders/>
            <w:shd w:val="clear" w:color="auto" w:fill="ffffff"/>
          </w:tcPr>
          <w:p>
            <w:pPr>
              <w:pStyle w:val="style0"/>
              <w:spacing w:after="0"/>
              <w:rPr/>
            </w:pPr>
            <w:r>
              <w:t>3</w:t>
            </w:r>
          </w:p>
        </w:tc>
        <w:tc>
          <w:tcPr>
            <w:tcW w:w="1977" w:type="dxa"/>
            <w:tcBorders/>
            <w:shd w:val="clear" w:color="auto" w:fill="ffffff"/>
          </w:tcPr>
          <w:p>
            <w:pPr>
              <w:pStyle w:val="style0"/>
              <w:spacing w:after="0"/>
              <w:rPr>
                <w:rFonts w:ascii="Times New Roman" w:hAnsi="Times New Roman"/>
                <w:b/>
                <w:bCs/>
              </w:rPr>
            </w:pPr>
          </w:p>
        </w:tc>
        <w:tc>
          <w:tcPr>
            <w:tcW w:w="1739" w:type="dxa"/>
            <w:tcBorders/>
            <w:shd w:val="clear" w:color="auto" w:fill="ffffff"/>
          </w:tcPr>
          <w:p>
            <w:pPr>
              <w:pStyle w:val="style0"/>
              <w:spacing w:after="0"/>
              <w:rPr>
                <w:rFonts w:ascii="Times New Roman" w:hAnsi="Times New Roman"/>
                <w:b/>
                <w:bCs/>
              </w:rPr>
            </w:pPr>
            <w:r>
              <w:rPr>
                <w:rFonts w:ascii="Times New Roman" w:hAnsi="Times New Roman"/>
                <w:b/>
                <w:bCs/>
              </w:rPr>
              <w:t>Money</w:t>
            </w:r>
          </w:p>
        </w:tc>
        <w:tc>
          <w:tcPr>
            <w:tcW w:w="3202" w:type="dxa"/>
            <w:tcBorders/>
            <w:shd w:val="clear" w:color="auto" w:fill="ffffff"/>
          </w:tcPr>
          <w:p>
            <w:pPr>
              <w:pStyle w:val="style0"/>
              <w:spacing w:after="0"/>
              <w:rPr>
                <w:rFonts w:ascii="Times New Roman" w:hAnsi="Times New Roman"/>
              </w:rPr>
            </w:pPr>
            <w:r>
              <w:rPr>
                <w:rFonts w:ascii="Times New Roman" w:hAnsi="Times New Roman"/>
              </w:rPr>
              <w:t xml:space="preserve">By the end of the lesson, the learner should be to </w:t>
            </w:r>
          </w:p>
          <w:p>
            <w:pPr>
              <w:pStyle w:val="style179"/>
              <w:numPr>
                <w:ilvl w:val="0"/>
                <w:numId w:val="38"/>
              </w:numPr>
              <w:spacing w:after="0" w:lineRule="auto" w:line="240"/>
              <w:ind w:left="406"/>
              <w:rPr>
                <w:rFonts w:ascii="Times New Roman" w:hAnsi="Times New Roman"/>
                <w:strike/>
              </w:rPr>
            </w:pPr>
            <w:r>
              <w:rPr>
                <w:rFonts w:ascii="Times New Roman" w:hAnsi="Times New Roman"/>
              </w:rPr>
              <w:t>identify and sort Kenyan currency coins and notes by value and features up to sh. 100</w:t>
            </w:r>
          </w:p>
          <w:p>
            <w:pPr>
              <w:pStyle w:val="style179"/>
              <w:numPr>
                <w:ilvl w:val="0"/>
                <w:numId w:val="38"/>
              </w:numPr>
              <w:spacing w:after="0" w:lineRule="auto" w:line="240"/>
              <w:ind w:left="406"/>
              <w:rPr>
                <w:rFonts w:ascii="Times New Roman" w:hAnsi="Times New Roman"/>
              </w:rPr>
            </w:pPr>
            <w:r>
              <w:rPr>
                <w:rFonts w:ascii="Times New Roman" w:hAnsi="Times New Roman"/>
              </w:rPr>
              <w:t>play games involving money</w:t>
            </w:r>
          </w:p>
          <w:p>
            <w:pPr>
              <w:pStyle w:val="style179"/>
              <w:numPr>
                <w:ilvl w:val="0"/>
                <w:numId w:val="38"/>
              </w:numPr>
              <w:spacing w:after="0" w:lineRule="auto" w:line="240"/>
              <w:ind w:left="406"/>
              <w:rPr>
                <w:rFonts w:ascii="Times New Roman" w:hAnsi="Times New Roman"/>
                <w:strike/>
              </w:rPr>
            </w:pPr>
            <w:r>
              <w:rPr>
                <w:rFonts w:ascii="Times New Roman" w:hAnsi="Times New Roman"/>
              </w:rPr>
              <w:t>Appreciate the importance of time in real life situations</w:t>
            </w:r>
          </w:p>
        </w:tc>
        <w:tc>
          <w:tcPr>
            <w:tcW w:w="1456" w:type="dxa"/>
            <w:tcBorders/>
            <w:shd w:val="clear" w:color="auto" w:fill="ffffff"/>
          </w:tcPr>
          <w:p>
            <w:pPr>
              <w:pStyle w:val="style0"/>
              <w:spacing w:after="0"/>
              <w:rPr>
                <w:rFonts w:ascii="Times New Roman" w:hAnsi="Times New Roman"/>
              </w:rPr>
            </w:pPr>
            <w:r>
              <w:rPr>
                <w:rFonts w:ascii="Times New Roman" w:hAnsi="Times New Roman"/>
              </w:rPr>
              <w:t>How do you identify Kenyan currency?</w:t>
            </w:r>
          </w:p>
          <w:p>
            <w:pPr>
              <w:pStyle w:val="style0"/>
              <w:spacing w:after="0"/>
              <w:rPr>
                <w:rFonts w:ascii="Times New Roman" w:hAnsi="Times New Roman"/>
              </w:rPr>
            </w:pPr>
          </w:p>
        </w:tc>
        <w:tc>
          <w:tcPr>
            <w:tcW w:w="3057" w:type="dxa"/>
            <w:tcBorders/>
            <w:shd w:val="clear" w:color="auto" w:fill="ffffff"/>
          </w:tcPr>
          <w:p>
            <w:pPr>
              <w:pStyle w:val="style0"/>
              <w:spacing w:after="0"/>
              <w:rPr>
                <w:rFonts w:ascii="Times New Roman" w:hAnsi="Times New Roman"/>
              </w:rPr>
            </w:pPr>
            <w:r>
              <w:rPr>
                <w:rFonts w:ascii="Times New Roman" w:hAnsi="Times New Roman"/>
                <w:b/>
                <w:i/>
              </w:rPr>
              <w:t xml:space="preserve"> </w:t>
            </w:r>
            <w:r>
              <w:rPr>
                <w:rFonts w:ascii="Times New Roman" w:hAnsi="Times New Roman"/>
              </w:rPr>
              <w:t>Show learners Kenyan currency coins and notes and identify their features and value.</w:t>
            </w:r>
          </w:p>
          <w:p>
            <w:pPr>
              <w:pStyle w:val="style0"/>
              <w:spacing w:after="0"/>
              <w:rPr>
                <w:rFonts w:ascii="Times New Roman" w:hAnsi="Times New Roman"/>
              </w:rPr>
            </w:pPr>
            <w:r>
              <w:rPr>
                <w:rFonts w:ascii="Times New Roman" w:hAnsi="Times New Roman"/>
              </w:rPr>
              <w:t>Guide learners in pairs or groups to sort the Kenyan currency coins and notes according to their value and features. Learners share their observations on the features of the coins and notes with the other groups.</w:t>
            </w:r>
          </w:p>
          <w:p>
            <w:pPr>
              <w:pStyle w:val="style0"/>
              <w:spacing w:after="0"/>
              <w:rPr>
                <w:rFonts w:ascii="Times New Roman" w:hAnsi="Times New Roman"/>
              </w:rPr>
            </w:pPr>
            <w:r>
              <w:rPr>
                <w:rFonts w:ascii="Times New Roman" w:hAnsi="Times New Roman"/>
              </w:rPr>
              <w:t xml:space="preserve"> Learners to do activities in pupil’s book page 165.</w:t>
            </w:r>
          </w:p>
        </w:tc>
        <w:tc>
          <w:tcPr>
            <w:tcW w:w="1783" w:type="dxa"/>
            <w:tcBorders/>
            <w:shd w:val="clear" w:color="auto" w:fill="ffffff"/>
          </w:tcPr>
          <w:p>
            <w:pPr>
              <w:pStyle w:val="style0"/>
              <w:spacing w:after="0"/>
              <w:rPr>
                <w:rFonts w:ascii="Times New Roman" w:hAnsi="Times New Roman"/>
              </w:rPr>
            </w:pPr>
            <w:r>
              <w:rPr>
                <w:rFonts w:ascii="Times New Roman" w:hAnsi="Times New Roman"/>
              </w:rPr>
              <w:t>Real money in notes and coins</w:t>
            </w:r>
          </w:p>
          <w:p>
            <w:pPr>
              <w:pStyle w:val="style0"/>
              <w:spacing w:after="0"/>
              <w:rPr>
                <w:rFonts w:ascii="Times New Roman" w:hAnsi="Times New Roman"/>
              </w:rPr>
            </w:pPr>
            <w:r>
              <w:rPr>
                <w:rFonts w:ascii="Times New Roman" w:hAnsi="Times New Roman"/>
              </w:rPr>
              <w:t>Mathematics pupil’s book 1 pg.165</w:t>
            </w:r>
          </w:p>
          <w:p>
            <w:pPr>
              <w:pStyle w:val="style0"/>
              <w:spacing w:after="0"/>
              <w:rPr>
                <w:rFonts w:ascii="Times New Roman" w:hAnsi="Times New Roman"/>
              </w:rPr>
            </w:pPr>
            <w:r>
              <w:rPr>
                <w:rFonts w:ascii="Times New Roman" w:hAnsi="Times New Roman"/>
              </w:rPr>
              <w:t>Mathematics teachers guide grade 1 pg. 199</w:t>
            </w:r>
          </w:p>
        </w:tc>
        <w:tc>
          <w:tcPr>
            <w:tcW w:w="1378" w:type="dxa"/>
            <w:tcBorders/>
            <w:shd w:val="clear" w:color="auto" w:fill="ffffff"/>
          </w:tcPr>
          <w:p>
            <w:pPr>
              <w:pStyle w:val="style0"/>
              <w:spacing w:after="0"/>
              <w:ind w:left="68"/>
              <w:rPr>
                <w:b/>
              </w:rPr>
            </w:pPr>
            <w:r>
              <w:t>Oral questions</w:t>
            </w:r>
          </w:p>
          <w:p>
            <w:pPr>
              <w:pStyle w:val="style0"/>
              <w:spacing w:after="0"/>
              <w:ind w:left="68"/>
              <w:rPr>
                <w:b/>
              </w:rPr>
            </w:pPr>
            <w:r>
              <w:t>Written exercise</w:t>
            </w:r>
          </w:p>
          <w:p>
            <w:pPr>
              <w:pStyle w:val="style0"/>
              <w:spacing w:after="0"/>
              <w:rPr>
                <w:rFonts w:ascii="Times New Roman" w:hAnsi="Times New Roman"/>
              </w:rPr>
            </w:pPr>
            <w:r>
              <w:t>observation</w:t>
            </w:r>
          </w:p>
        </w:tc>
        <w:tc>
          <w:tcPr>
            <w:tcW w:w="618" w:type="dxa"/>
            <w:tcBorders/>
            <w:shd w:val="clear" w:color="auto" w:fill="ffffff"/>
          </w:tcPr>
          <w:p>
            <w:pPr>
              <w:pStyle w:val="style0"/>
              <w:spacing w:after="0"/>
              <w:rPr/>
            </w:pPr>
          </w:p>
        </w:tc>
      </w:tr>
      <w:tr>
        <w:tblPrEx/>
        <w:trPr>
          <w:trHeight w:val="530" w:hRule="atLeast"/>
        </w:trPr>
        <w:tc>
          <w:tcPr>
            <w:tcW w:w="560" w:type="dxa"/>
            <w:tcBorders/>
            <w:shd w:val="clear" w:color="auto" w:fill="ffffff"/>
          </w:tcPr>
          <w:p>
            <w:pPr>
              <w:pStyle w:val="style0"/>
              <w:spacing w:after="0"/>
              <w:rPr/>
            </w:pPr>
          </w:p>
        </w:tc>
        <w:tc>
          <w:tcPr>
            <w:tcW w:w="576" w:type="dxa"/>
            <w:tcBorders/>
            <w:shd w:val="clear" w:color="auto" w:fill="ffffff"/>
          </w:tcPr>
          <w:p>
            <w:pPr>
              <w:pStyle w:val="style0"/>
              <w:spacing w:after="0"/>
              <w:rPr/>
            </w:pPr>
            <w:r>
              <w:t>4</w:t>
            </w:r>
          </w:p>
        </w:tc>
        <w:tc>
          <w:tcPr>
            <w:tcW w:w="1977" w:type="dxa"/>
            <w:tcBorders/>
            <w:shd w:val="clear" w:color="auto" w:fill="ffffff"/>
          </w:tcPr>
          <w:p>
            <w:pPr>
              <w:pStyle w:val="style0"/>
              <w:spacing w:after="0"/>
              <w:rPr>
                <w:rFonts w:ascii="Times New Roman" w:hAnsi="Times New Roman"/>
                <w:b/>
                <w:bCs/>
              </w:rPr>
            </w:pPr>
          </w:p>
        </w:tc>
        <w:tc>
          <w:tcPr>
            <w:tcW w:w="1739" w:type="dxa"/>
            <w:tcBorders/>
            <w:shd w:val="clear" w:color="auto" w:fill="ffffff"/>
          </w:tcPr>
          <w:p>
            <w:pPr>
              <w:pStyle w:val="style0"/>
              <w:spacing w:after="0"/>
              <w:rPr>
                <w:rFonts w:ascii="Times New Roman" w:hAnsi="Times New Roman"/>
                <w:b/>
                <w:bCs/>
              </w:rPr>
            </w:pPr>
            <w:r>
              <w:rPr>
                <w:rFonts w:ascii="Times New Roman" w:hAnsi="Times New Roman"/>
                <w:b/>
                <w:bCs/>
              </w:rPr>
              <w:t>Money</w:t>
            </w:r>
          </w:p>
        </w:tc>
        <w:tc>
          <w:tcPr>
            <w:tcW w:w="3202" w:type="dxa"/>
            <w:tcBorders/>
            <w:shd w:val="clear" w:color="auto" w:fill="ffffff"/>
          </w:tcPr>
          <w:p>
            <w:pPr>
              <w:pStyle w:val="style0"/>
              <w:spacing w:after="0"/>
              <w:rPr>
                <w:rFonts w:ascii="Times New Roman" w:hAnsi="Times New Roman"/>
              </w:rPr>
            </w:pPr>
            <w:r>
              <w:rPr>
                <w:rFonts w:ascii="Times New Roman" w:hAnsi="Times New Roman"/>
              </w:rPr>
              <w:t xml:space="preserve">By the end of the lesson, the learner should be to </w:t>
            </w:r>
          </w:p>
          <w:p>
            <w:pPr>
              <w:pStyle w:val="style179"/>
              <w:numPr>
                <w:ilvl w:val="0"/>
                <w:numId w:val="39"/>
              </w:numPr>
              <w:spacing w:after="0" w:lineRule="auto" w:line="240"/>
              <w:ind w:left="316"/>
              <w:rPr>
                <w:rFonts w:ascii="Times New Roman" w:hAnsi="Times New Roman"/>
                <w:strike/>
              </w:rPr>
            </w:pPr>
            <w:r>
              <w:rPr>
                <w:rFonts w:ascii="Times New Roman" w:hAnsi="Times New Roman"/>
              </w:rPr>
              <w:t>carry</w:t>
            </w:r>
            <w:r>
              <w:rPr>
                <w:rFonts w:ascii="Times New Roman" w:hAnsi="Times New Roman"/>
              </w:rPr>
              <w:t xml:space="preserve"> out shopping activities in the classroom shop using </w:t>
            </w:r>
            <w:r>
              <w:rPr>
                <w:rFonts w:ascii="Times New Roman" w:hAnsi="Times New Roman"/>
              </w:rPr>
              <w:t>coins and notes up to sh. 100.</w:t>
            </w:r>
          </w:p>
          <w:p>
            <w:pPr>
              <w:pStyle w:val="style179"/>
              <w:numPr>
                <w:ilvl w:val="0"/>
                <w:numId w:val="39"/>
              </w:numPr>
              <w:spacing w:after="0" w:lineRule="auto" w:line="240"/>
              <w:ind w:left="316"/>
              <w:rPr>
                <w:rFonts w:ascii="Times New Roman" w:hAnsi="Times New Roman"/>
              </w:rPr>
            </w:pPr>
            <w:r>
              <w:rPr>
                <w:rFonts w:ascii="Times New Roman" w:hAnsi="Times New Roman"/>
              </w:rPr>
              <w:t>play games involving money</w:t>
            </w:r>
          </w:p>
          <w:p>
            <w:pPr>
              <w:pStyle w:val="style179"/>
              <w:numPr>
                <w:ilvl w:val="0"/>
                <w:numId w:val="39"/>
              </w:numPr>
              <w:spacing w:after="0" w:lineRule="auto" w:line="240"/>
              <w:ind w:left="316"/>
              <w:rPr>
                <w:rFonts w:ascii="Times New Roman" w:hAnsi="Times New Roman"/>
                <w:strike/>
              </w:rPr>
            </w:pPr>
            <w:r>
              <w:rPr>
                <w:rFonts w:ascii="Times New Roman" w:hAnsi="Times New Roman"/>
              </w:rPr>
              <w:t>Appreciate the importance of time in real life situations</w:t>
            </w:r>
          </w:p>
        </w:tc>
        <w:tc>
          <w:tcPr>
            <w:tcW w:w="1456" w:type="dxa"/>
            <w:tcBorders/>
            <w:shd w:val="clear" w:color="auto" w:fill="ffffff"/>
          </w:tcPr>
          <w:p>
            <w:pPr>
              <w:pStyle w:val="style0"/>
              <w:spacing w:after="0"/>
              <w:rPr>
                <w:rFonts w:ascii="Times New Roman" w:hAnsi="Times New Roman"/>
              </w:rPr>
            </w:pPr>
            <w:r>
              <w:rPr>
                <w:rFonts w:ascii="Times New Roman" w:hAnsi="Times New Roman"/>
              </w:rPr>
              <w:t>What do you consider when shopping?</w:t>
            </w:r>
          </w:p>
          <w:p>
            <w:pPr>
              <w:pStyle w:val="style0"/>
              <w:spacing w:after="0"/>
              <w:rPr>
                <w:rFonts w:ascii="Times New Roman" w:hAnsi="Times New Roman"/>
              </w:rPr>
            </w:pPr>
          </w:p>
        </w:tc>
        <w:tc>
          <w:tcPr>
            <w:tcW w:w="3057" w:type="dxa"/>
            <w:tcBorders/>
            <w:shd w:val="clear" w:color="auto" w:fill="ffffff"/>
          </w:tcPr>
          <w:p>
            <w:pPr>
              <w:pStyle w:val="style0"/>
              <w:spacing w:after="0"/>
              <w:ind w:left="-29"/>
              <w:rPr>
                <w:rFonts w:ascii="Times New Roman" w:hAnsi="Times New Roman"/>
              </w:rPr>
            </w:pPr>
            <w:r>
              <w:rPr>
                <w:rFonts w:ascii="Times New Roman" w:hAnsi="Times New Roman"/>
              </w:rPr>
              <w:t>Show learners how to do shopping activities using the classroom shop.</w:t>
            </w:r>
          </w:p>
          <w:p>
            <w:pPr>
              <w:pStyle w:val="style0"/>
              <w:spacing w:after="0"/>
              <w:ind w:left="-29"/>
              <w:rPr>
                <w:rFonts w:ascii="Times New Roman" w:hAnsi="Times New Roman"/>
              </w:rPr>
            </w:pPr>
            <w:r>
              <w:rPr>
                <w:rFonts w:ascii="Times New Roman" w:hAnsi="Times New Roman"/>
              </w:rPr>
              <w:t xml:space="preserve">Guide learners in pairs or </w:t>
            </w:r>
            <w:r>
              <w:rPr>
                <w:rFonts w:ascii="Times New Roman" w:hAnsi="Times New Roman"/>
              </w:rPr>
              <w:t>groups to role play buying and selling in the classroom shop. Discuss shopping activities and share with other groups.</w:t>
            </w:r>
          </w:p>
          <w:p>
            <w:pPr>
              <w:pStyle w:val="style0"/>
              <w:spacing w:after="0"/>
              <w:ind w:left="-29"/>
              <w:rPr>
                <w:rFonts w:ascii="Times New Roman" w:hAnsi="Times New Roman"/>
              </w:rPr>
            </w:pPr>
            <w:r>
              <w:rPr>
                <w:rFonts w:ascii="Times New Roman" w:hAnsi="Times New Roman"/>
              </w:rPr>
              <w:t>Learners to do activities in pupil’s book page 166.</w:t>
            </w:r>
          </w:p>
        </w:tc>
        <w:tc>
          <w:tcPr>
            <w:tcW w:w="1783" w:type="dxa"/>
            <w:tcBorders/>
            <w:shd w:val="clear" w:color="auto" w:fill="ffffff"/>
          </w:tcPr>
          <w:p>
            <w:pPr>
              <w:pStyle w:val="style0"/>
              <w:spacing w:after="0"/>
              <w:rPr>
                <w:rFonts w:ascii="Times New Roman" w:hAnsi="Times New Roman"/>
              </w:rPr>
            </w:pPr>
            <w:r>
              <w:rPr>
                <w:rFonts w:ascii="Times New Roman" w:hAnsi="Times New Roman"/>
              </w:rPr>
              <w:t>Real money in notes and coins</w:t>
            </w:r>
          </w:p>
          <w:p>
            <w:pPr>
              <w:pStyle w:val="style0"/>
              <w:spacing w:after="0"/>
              <w:rPr>
                <w:rFonts w:ascii="Times New Roman" w:hAnsi="Times New Roman"/>
              </w:rPr>
            </w:pPr>
            <w:r>
              <w:rPr>
                <w:rFonts w:ascii="Times New Roman" w:hAnsi="Times New Roman"/>
              </w:rPr>
              <w:t>Imitation money</w:t>
            </w:r>
          </w:p>
          <w:p>
            <w:pPr>
              <w:pStyle w:val="style0"/>
              <w:spacing w:after="0"/>
              <w:rPr>
                <w:rFonts w:ascii="Times New Roman" w:hAnsi="Times New Roman"/>
              </w:rPr>
            </w:pPr>
            <w:r>
              <w:rPr>
                <w:rFonts w:ascii="Times New Roman" w:hAnsi="Times New Roman"/>
              </w:rPr>
              <w:t xml:space="preserve">Mathematics </w:t>
            </w:r>
            <w:r>
              <w:rPr>
                <w:rFonts w:ascii="Times New Roman" w:hAnsi="Times New Roman"/>
              </w:rPr>
              <w:t>pupil’s book 1 pg.166</w:t>
            </w:r>
          </w:p>
          <w:p>
            <w:pPr>
              <w:pStyle w:val="style0"/>
              <w:spacing w:after="0"/>
              <w:rPr>
                <w:rFonts w:ascii="Times New Roman" w:hAnsi="Times New Roman"/>
              </w:rPr>
            </w:pPr>
            <w:r>
              <w:rPr>
                <w:rFonts w:ascii="Times New Roman" w:hAnsi="Times New Roman"/>
              </w:rPr>
              <w:t>Mathematics teachers guide grade 1 pg. 200</w:t>
            </w:r>
          </w:p>
        </w:tc>
        <w:tc>
          <w:tcPr>
            <w:tcW w:w="1378" w:type="dxa"/>
            <w:tcBorders/>
            <w:shd w:val="clear" w:color="auto" w:fill="ffffff"/>
          </w:tcPr>
          <w:p>
            <w:pPr>
              <w:pStyle w:val="style0"/>
              <w:spacing w:after="0"/>
              <w:ind w:left="68"/>
              <w:rPr>
                <w:b/>
              </w:rPr>
            </w:pPr>
            <w:r>
              <w:t>Oral questions</w:t>
            </w:r>
          </w:p>
          <w:p>
            <w:pPr>
              <w:pStyle w:val="style0"/>
              <w:spacing w:after="0"/>
              <w:ind w:left="68"/>
              <w:rPr>
                <w:b/>
              </w:rPr>
            </w:pPr>
            <w:r>
              <w:t xml:space="preserve">Written </w:t>
            </w:r>
            <w:r>
              <w:t>exercise</w:t>
            </w:r>
          </w:p>
          <w:p>
            <w:pPr>
              <w:pStyle w:val="style0"/>
              <w:spacing w:after="0"/>
              <w:rPr>
                <w:rFonts w:ascii="Times New Roman" w:hAnsi="Times New Roman"/>
              </w:rPr>
            </w:pPr>
            <w:r>
              <w:t>observation</w:t>
            </w:r>
          </w:p>
        </w:tc>
        <w:tc>
          <w:tcPr>
            <w:tcW w:w="618" w:type="dxa"/>
            <w:tcBorders/>
            <w:shd w:val="clear" w:color="auto" w:fill="ffffff"/>
          </w:tcPr>
          <w:p>
            <w:pPr>
              <w:pStyle w:val="style0"/>
              <w:spacing w:after="0"/>
              <w:rPr/>
            </w:pPr>
          </w:p>
        </w:tc>
      </w:tr>
      <w:tr>
        <w:tblPrEx/>
        <w:trPr>
          <w:trHeight w:val="1835" w:hRule="atLeast"/>
        </w:trPr>
        <w:tc>
          <w:tcPr>
            <w:tcW w:w="560" w:type="dxa"/>
            <w:tcBorders/>
            <w:shd w:val="clear" w:color="auto" w:fill="ffffff"/>
          </w:tcPr>
          <w:p>
            <w:pPr>
              <w:pStyle w:val="style0"/>
              <w:spacing w:after="0"/>
              <w:rPr/>
            </w:pPr>
          </w:p>
        </w:tc>
        <w:tc>
          <w:tcPr>
            <w:tcW w:w="576" w:type="dxa"/>
            <w:tcBorders/>
            <w:shd w:val="clear" w:color="auto" w:fill="ffffff"/>
          </w:tcPr>
          <w:p>
            <w:pPr>
              <w:pStyle w:val="style0"/>
              <w:spacing w:after="0"/>
              <w:rPr/>
            </w:pPr>
            <w:r>
              <w:t>5</w:t>
            </w:r>
          </w:p>
        </w:tc>
        <w:tc>
          <w:tcPr>
            <w:tcW w:w="1977" w:type="dxa"/>
            <w:tcBorders/>
            <w:shd w:val="clear" w:color="auto" w:fill="ffffff"/>
          </w:tcPr>
          <w:p>
            <w:pPr>
              <w:pStyle w:val="style0"/>
              <w:spacing w:after="0"/>
              <w:rPr>
                <w:rFonts w:ascii="Times New Roman" w:hAnsi="Times New Roman"/>
                <w:b/>
                <w:bCs/>
              </w:rPr>
            </w:pPr>
            <w:r>
              <w:rPr>
                <w:rFonts w:ascii="Times New Roman" w:hAnsi="Times New Roman"/>
                <w:b/>
                <w:bCs/>
              </w:rPr>
              <w:t>GEOMETRY</w:t>
            </w:r>
          </w:p>
        </w:tc>
        <w:tc>
          <w:tcPr>
            <w:tcW w:w="1739" w:type="dxa"/>
            <w:tcBorders/>
            <w:shd w:val="clear" w:color="auto" w:fill="ffffff"/>
          </w:tcPr>
          <w:p>
            <w:pPr>
              <w:pStyle w:val="style0"/>
              <w:spacing w:after="0"/>
              <w:rPr>
                <w:rFonts w:ascii="Times New Roman" w:hAnsi="Times New Roman"/>
                <w:b/>
                <w:bCs/>
              </w:rPr>
            </w:pPr>
            <w:r>
              <w:rPr>
                <w:rFonts w:ascii="Times New Roman" w:hAnsi="Times New Roman"/>
                <w:b/>
                <w:bCs/>
              </w:rPr>
              <w:t>Shapes</w:t>
            </w:r>
          </w:p>
        </w:tc>
        <w:tc>
          <w:tcPr>
            <w:tcW w:w="3202" w:type="dxa"/>
            <w:tcBorders/>
            <w:shd w:val="clear" w:color="auto" w:fill="ffffff"/>
          </w:tcPr>
          <w:p>
            <w:pPr>
              <w:pStyle w:val="style0"/>
              <w:spacing w:after="0"/>
              <w:rPr>
                <w:rFonts w:ascii="Times New Roman" w:hAnsi="Times New Roman"/>
              </w:rPr>
            </w:pPr>
            <w:r>
              <w:rPr>
                <w:rFonts w:ascii="Times New Roman" w:hAnsi="Times New Roman"/>
              </w:rPr>
              <w:t xml:space="preserve">By the end of the lesson, the learner should be to </w:t>
            </w:r>
          </w:p>
          <w:p>
            <w:pPr>
              <w:pStyle w:val="style179"/>
              <w:numPr>
                <w:ilvl w:val="0"/>
                <w:numId w:val="40"/>
              </w:numPr>
              <w:spacing w:after="0" w:lineRule="auto" w:line="240"/>
              <w:ind w:left="316"/>
              <w:rPr>
                <w:rFonts w:ascii="Times New Roman" w:hAnsi="Times New Roman"/>
              </w:rPr>
            </w:pPr>
            <w:r>
              <w:rPr>
                <w:rFonts w:ascii="Times New Roman" w:hAnsi="Times New Roman"/>
              </w:rPr>
              <w:t>sort</w:t>
            </w:r>
            <w:r>
              <w:rPr>
                <w:rFonts w:ascii="Times New Roman" w:hAnsi="Times New Roman"/>
              </w:rPr>
              <w:t xml:space="preserve"> and group objects according to shape.</w:t>
            </w:r>
          </w:p>
          <w:p>
            <w:pPr>
              <w:pStyle w:val="style179"/>
              <w:numPr>
                <w:ilvl w:val="0"/>
                <w:numId w:val="40"/>
              </w:numPr>
              <w:spacing w:after="0" w:lineRule="auto" w:line="240"/>
              <w:ind w:left="316"/>
              <w:rPr>
                <w:rFonts w:ascii="Times New Roman" w:hAnsi="Times New Roman"/>
              </w:rPr>
            </w:pPr>
            <w:r>
              <w:rPr>
                <w:rFonts w:ascii="Times New Roman" w:hAnsi="Times New Roman"/>
              </w:rPr>
              <w:t>Identify the different shapes in the immediate environment</w:t>
            </w:r>
          </w:p>
          <w:p>
            <w:pPr>
              <w:pStyle w:val="style179"/>
              <w:numPr>
                <w:ilvl w:val="0"/>
                <w:numId w:val="40"/>
              </w:numPr>
              <w:spacing w:after="0" w:lineRule="auto" w:line="240"/>
              <w:ind w:left="316"/>
              <w:rPr>
                <w:rFonts w:ascii="Times New Roman" w:hAnsi="Times New Roman"/>
              </w:rPr>
            </w:pPr>
            <w:r>
              <w:rPr>
                <w:rFonts w:ascii="Times New Roman" w:hAnsi="Times New Roman"/>
              </w:rPr>
              <w:t>Develop curiosity in working with different shapes</w:t>
            </w:r>
          </w:p>
          <w:p>
            <w:pPr>
              <w:pStyle w:val="style0"/>
              <w:spacing w:after="0"/>
              <w:rPr>
                <w:rFonts w:ascii="Times New Roman" w:hAnsi="Times New Roman"/>
              </w:rPr>
            </w:pPr>
          </w:p>
        </w:tc>
        <w:tc>
          <w:tcPr>
            <w:tcW w:w="1456" w:type="dxa"/>
            <w:tcBorders/>
            <w:shd w:val="clear" w:color="auto" w:fill="ffffff"/>
          </w:tcPr>
          <w:p>
            <w:pPr>
              <w:pStyle w:val="style0"/>
              <w:spacing w:after="0"/>
              <w:rPr>
                <w:rFonts w:ascii="Times New Roman" w:hAnsi="Times New Roman"/>
              </w:rPr>
            </w:pPr>
            <w:r>
              <w:rPr>
                <w:rFonts w:ascii="Times New Roman" w:hAnsi="Times New Roman"/>
              </w:rPr>
              <w:t>How do you sort and group objects?</w:t>
            </w:r>
          </w:p>
          <w:p>
            <w:pPr>
              <w:pStyle w:val="style0"/>
              <w:spacing w:after="0"/>
              <w:rPr>
                <w:rFonts w:ascii="Times New Roman" w:hAnsi="Times New Roman"/>
              </w:rPr>
            </w:pPr>
          </w:p>
        </w:tc>
        <w:tc>
          <w:tcPr>
            <w:tcW w:w="3057" w:type="dxa"/>
            <w:tcBorders/>
            <w:shd w:val="clear" w:color="auto" w:fill="ffffff"/>
          </w:tcPr>
          <w:p>
            <w:pPr>
              <w:pStyle w:val="style0"/>
              <w:spacing w:after="0"/>
              <w:ind w:left="-29"/>
              <w:rPr>
                <w:rFonts w:ascii="Times New Roman" w:hAnsi="Times New Roman"/>
              </w:rPr>
            </w:pPr>
            <w:r>
              <w:rPr>
                <w:rFonts w:ascii="Times New Roman" w:hAnsi="Times New Roman"/>
              </w:rPr>
              <w:t>Show learners how to sort and group different objects according to shape.</w:t>
            </w:r>
          </w:p>
          <w:p>
            <w:pPr>
              <w:pStyle w:val="style0"/>
              <w:spacing w:after="0"/>
              <w:ind w:left="-29"/>
              <w:rPr>
                <w:rFonts w:ascii="Times New Roman" w:hAnsi="Times New Roman"/>
              </w:rPr>
            </w:pPr>
            <w:r>
              <w:rPr>
                <w:rFonts w:ascii="Times New Roman" w:hAnsi="Times New Roman"/>
              </w:rPr>
              <w:t>Guide learners in pairs or groups to sort and group different objects according to shape (rectangles, triangles and circles)</w:t>
            </w:r>
          </w:p>
          <w:p>
            <w:pPr>
              <w:pStyle w:val="style0"/>
              <w:spacing w:after="0"/>
              <w:rPr>
                <w:rFonts w:ascii="Times New Roman" w:hAnsi="Times New Roman"/>
              </w:rPr>
            </w:pPr>
            <w:r>
              <w:rPr>
                <w:rFonts w:ascii="Times New Roman" w:hAnsi="Times New Roman"/>
              </w:rPr>
              <w:t xml:space="preserve"> Learners to do activities in pupil’s book page 167.</w:t>
            </w:r>
          </w:p>
        </w:tc>
        <w:tc>
          <w:tcPr>
            <w:tcW w:w="1783" w:type="dxa"/>
            <w:tcBorders/>
            <w:shd w:val="clear" w:color="auto" w:fill="ffffff"/>
          </w:tcPr>
          <w:p>
            <w:pPr>
              <w:pStyle w:val="style0"/>
              <w:spacing w:after="0"/>
              <w:rPr>
                <w:rFonts w:ascii="Times New Roman" w:hAnsi="Times New Roman"/>
              </w:rPr>
            </w:pPr>
            <w:r>
              <w:rPr>
                <w:rFonts w:ascii="Times New Roman" w:hAnsi="Times New Roman"/>
              </w:rPr>
              <w:t>Objects of different shapes and sizes</w:t>
            </w:r>
          </w:p>
          <w:p>
            <w:pPr>
              <w:pStyle w:val="style0"/>
              <w:spacing w:after="0"/>
              <w:rPr>
                <w:rFonts w:ascii="Times New Roman" w:hAnsi="Times New Roman"/>
              </w:rPr>
            </w:pPr>
            <w:r>
              <w:rPr>
                <w:rFonts w:ascii="Times New Roman" w:hAnsi="Times New Roman"/>
              </w:rPr>
              <w:t>Mathematics pupil’s book 1 pg.167</w:t>
            </w:r>
          </w:p>
          <w:p>
            <w:pPr>
              <w:pStyle w:val="style0"/>
              <w:spacing w:after="0"/>
              <w:rPr>
                <w:rFonts w:ascii="Times New Roman" w:hAnsi="Times New Roman"/>
              </w:rPr>
            </w:pPr>
            <w:r>
              <w:rPr>
                <w:rFonts w:ascii="Times New Roman" w:hAnsi="Times New Roman"/>
              </w:rPr>
              <w:t>Mathematics teachers guide grade 1 pg. 202</w:t>
            </w:r>
          </w:p>
        </w:tc>
        <w:tc>
          <w:tcPr>
            <w:tcW w:w="1378" w:type="dxa"/>
            <w:tcBorders/>
            <w:shd w:val="clear" w:color="auto" w:fill="ffffff"/>
          </w:tcPr>
          <w:p>
            <w:pPr>
              <w:pStyle w:val="style0"/>
              <w:spacing w:after="0"/>
              <w:ind w:left="68"/>
              <w:rPr>
                <w:b/>
              </w:rPr>
            </w:pPr>
            <w:r>
              <w:t>Oral questions</w:t>
            </w:r>
          </w:p>
          <w:p>
            <w:pPr>
              <w:pStyle w:val="style0"/>
              <w:spacing w:after="0"/>
              <w:ind w:left="68"/>
              <w:rPr>
                <w:b/>
              </w:rPr>
            </w:pPr>
            <w:r>
              <w:t>Written exercise</w:t>
            </w:r>
          </w:p>
          <w:p>
            <w:pPr>
              <w:pStyle w:val="style0"/>
              <w:spacing w:after="0"/>
              <w:rPr>
                <w:rFonts w:ascii="Times New Roman" w:hAnsi="Times New Roman"/>
              </w:rPr>
            </w:pPr>
            <w:r>
              <w:t>observation</w:t>
            </w:r>
          </w:p>
        </w:tc>
        <w:tc>
          <w:tcPr>
            <w:tcW w:w="618" w:type="dxa"/>
            <w:tcBorders/>
            <w:shd w:val="clear" w:color="auto" w:fill="ffffff"/>
          </w:tcPr>
          <w:p>
            <w:pPr>
              <w:pStyle w:val="style0"/>
              <w:spacing w:after="0"/>
              <w:rPr/>
            </w:pPr>
          </w:p>
        </w:tc>
      </w:tr>
      <w:tr>
        <w:tblPrEx/>
        <w:trPr>
          <w:trHeight w:val="1835" w:hRule="atLeast"/>
        </w:trPr>
        <w:tc>
          <w:tcPr>
            <w:tcW w:w="560" w:type="dxa"/>
            <w:tcBorders/>
            <w:shd w:val="clear" w:color="auto" w:fill="ffffff"/>
          </w:tcPr>
          <w:p>
            <w:pPr>
              <w:pStyle w:val="style0"/>
              <w:spacing w:after="0"/>
              <w:rPr/>
            </w:pPr>
          </w:p>
        </w:tc>
        <w:tc>
          <w:tcPr>
            <w:tcW w:w="576" w:type="dxa"/>
            <w:tcBorders/>
            <w:shd w:val="clear" w:color="auto" w:fill="ffffff"/>
          </w:tcPr>
          <w:p>
            <w:pPr>
              <w:pStyle w:val="style0"/>
              <w:spacing w:after="0"/>
              <w:rPr/>
            </w:pPr>
          </w:p>
        </w:tc>
        <w:tc>
          <w:tcPr>
            <w:tcW w:w="1977" w:type="dxa"/>
            <w:tcBorders/>
            <w:shd w:val="clear" w:color="auto" w:fill="ffffff"/>
          </w:tcPr>
          <w:p>
            <w:pPr>
              <w:pStyle w:val="style0"/>
              <w:spacing w:after="0"/>
              <w:rPr>
                <w:rFonts w:ascii="Times New Roman" w:hAnsi="Times New Roman"/>
                <w:b/>
                <w:bCs/>
              </w:rPr>
            </w:pPr>
          </w:p>
        </w:tc>
        <w:tc>
          <w:tcPr>
            <w:tcW w:w="1739" w:type="dxa"/>
            <w:tcBorders/>
            <w:shd w:val="clear" w:color="auto" w:fill="ffffff"/>
          </w:tcPr>
          <w:p>
            <w:pPr>
              <w:pStyle w:val="style0"/>
              <w:spacing w:after="0"/>
              <w:rPr>
                <w:rFonts w:ascii="Times New Roman" w:hAnsi="Times New Roman"/>
                <w:b/>
                <w:bCs/>
              </w:rPr>
            </w:pPr>
            <w:r>
              <w:rPr>
                <w:rFonts w:ascii="Times New Roman" w:hAnsi="Times New Roman"/>
                <w:b/>
                <w:bCs/>
              </w:rPr>
              <w:t>shapes</w:t>
            </w:r>
          </w:p>
        </w:tc>
        <w:tc>
          <w:tcPr>
            <w:tcW w:w="3202" w:type="dxa"/>
            <w:tcBorders/>
            <w:shd w:val="clear" w:color="auto" w:fill="ffffff"/>
          </w:tcPr>
          <w:p>
            <w:pPr>
              <w:pStyle w:val="style0"/>
              <w:spacing w:after="0"/>
              <w:rPr>
                <w:rFonts w:ascii="Times New Roman" w:hAnsi="Times New Roman"/>
              </w:rPr>
            </w:pPr>
            <w:r>
              <w:rPr>
                <w:rFonts w:ascii="Times New Roman" w:hAnsi="Times New Roman"/>
              </w:rPr>
              <w:t xml:space="preserve">By the end of the lesson, the learner should be to </w:t>
            </w:r>
          </w:p>
          <w:p>
            <w:pPr>
              <w:pStyle w:val="style179"/>
              <w:numPr>
                <w:ilvl w:val="0"/>
                <w:numId w:val="41"/>
              </w:numPr>
              <w:spacing w:after="0" w:lineRule="auto" w:line="240"/>
              <w:ind w:left="316"/>
              <w:rPr>
                <w:rFonts w:ascii="Times New Roman" w:hAnsi="Times New Roman"/>
              </w:rPr>
            </w:pPr>
            <w:r>
              <w:rPr>
                <w:rFonts w:ascii="Times New Roman" w:hAnsi="Times New Roman"/>
              </w:rPr>
              <w:t>make</w:t>
            </w:r>
            <w:r>
              <w:rPr>
                <w:rFonts w:ascii="Times New Roman" w:hAnsi="Times New Roman"/>
              </w:rPr>
              <w:t xml:space="preserve"> patterns using rectangles, circles and triangles.</w:t>
            </w:r>
          </w:p>
          <w:p>
            <w:pPr>
              <w:pStyle w:val="style179"/>
              <w:numPr>
                <w:ilvl w:val="0"/>
                <w:numId w:val="41"/>
              </w:numPr>
              <w:spacing w:after="0" w:lineRule="auto" w:line="240"/>
              <w:ind w:left="316"/>
              <w:rPr>
                <w:rFonts w:ascii="Times New Roman" w:hAnsi="Times New Roman"/>
              </w:rPr>
            </w:pPr>
            <w:r>
              <w:rPr>
                <w:rFonts w:ascii="Times New Roman" w:hAnsi="Times New Roman"/>
              </w:rPr>
              <w:t>Identify the different shapes in the immediate environment</w:t>
            </w:r>
          </w:p>
          <w:p>
            <w:pPr>
              <w:pStyle w:val="style179"/>
              <w:numPr>
                <w:ilvl w:val="0"/>
                <w:numId w:val="41"/>
              </w:numPr>
              <w:spacing w:after="0" w:lineRule="auto" w:line="240"/>
              <w:ind w:left="316"/>
              <w:rPr>
                <w:rFonts w:ascii="Times New Roman" w:hAnsi="Times New Roman"/>
              </w:rPr>
            </w:pPr>
            <w:r>
              <w:rPr>
                <w:rFonts w:ascii="Times New Roman" w:hAnsi="Times New Roman"/>
              </w:rPr>
              <w:t>Develop curiosity in working with different shapes</w:t>
            </w:r>
          </w:p>
        </w:tc>
        <w:tc>
          <w:tcPr>
            <w:tcW w:w="1456" w:type="dxa"/>
            <w:tcBorders/>
            <w:shd w:val="clear" w:color="auto" w:fill="ffffff"/>
          </w:tcPr>
          <w:p>
            <w:pPr>
              <w:pStyle w:val="style0"/>
              <w:spacing w:after="0"/>
              <w:rPr>
                <w:rFonts w:ascii="Times New Roman" w:hAnsi="Times New Roman"/>
              </w:rPr>
            </w:pPr>
            <w:r>
              <w:rPr>
                <w:rFonts w:ascii="Times New Roman" w:hAnsi="Times New Roman"/>
              </w:rPr>
              <w:t>How do you make patterns using shapes?</w:t>
            </w:r>
          </w:p>
          <w:p>
            <w:pPr>
              <w:pStyle w:val="style0"/>
              <w:spacing w:after="0"/>
              <w:ind w:left="360"/>
              <w:rPr>
                <w:rFonts w:ascii="Times New Roman" w:hAnsi="Times New Roman"/>
              </w:rPr>
            </w:pPr>
          </w:p>
        </w:tc>
        <w:tc>
          <w:tcPr>
            <w:tcW w:w="3057" w:type="dxa"/>
            <w:tcBorders/>
            <w:shd w:val="clear" w:color="auto" w:fill="ffffff"/>
          </w:tcPr>
          <w:p>
            <w:pPr>
              <w:pStyle w:val="style0"/>
              <w:spacing w:after="0"/>
              <w:ind w:left="-29"/>
              <w:rPr>
                <w:rFonts w:ascii="Times New Roman" w:hAnsi="Times New Roman"/>
              </w:rPr>
            </w:pPr>
            <w:r>
              <w:rPr>
                <w:rFonts w:ascii="Times New Roman" w:hAnsi="Times New Roman"/>
              </w:rPr>
              <w:t>Show learners how to make patterns using triangles, rectangles and circles.</w:t>
            </w:r>
          </w:p>
          <w:p>
            <w:pPr>
              <w:pStyle w:val="style0"/>
              <w:spacing w:after="0"/>
              <w:ind w:left="-29"/>
              <w:rPr>
                <w:rFonts w:ascii="Times New Roman" w:hAnsi="Times New Roman"/>
              </w:rPr>
            </w:pPr>
            <w:r>
              <w:rPr>
                <w:rFonts w:ascii="Times New Roman" w:hAnsi="Times New Roman"/>
              </w:rPr>
              <w:t>Guide learners in pairs or groups to make patterns using concrete objects then draw the pattern</w:t>
            </w:r>
          </w:p>
          <w:p>
            <w:pPr>
              <w:pStyle w:val="style0"/>
              <w:spacing w:after="0"/>
              <w:ind w:left="-29"/>
              <w:rPr>
                <w:rFonts w:ascii="Times New Roman" w:hAnsi="Times New Roman"/>
              </w:rPr>
            </w:pPr>
            <w:r>
              <w:rPr>
                <w:rFonts w:ascii="Times New Roman" w:hAnsi="Times New Roman"/>
              </w:rPr>
              <w:t>Learners to do activities in pupil’s book page 168.</w:t>
            </w:r>
          </w:p>
        </w:tc>
        <w:tc>
          <w:tcPr>
            <w:tcW w:w="1783" w:type="dxa"/>
            <w:tcBorders/>
            <w:shd w:val="clear" w:color="auto" w:fill="ffffff"/>
          </w:tcPr>
          <w:p>
            <w:pPr>
              <w:pStyle w:val="style0"/>
              <w:spacing w:after="0"/>
              <w:rPr>
                <w:rFonts w:ascii="Times New Roman" w:hAnsi="Times New Roman"/>
              </w:rPr>
            </w:pPr>
            <w:r>
              <w:rPr>
                <w:rFonts w:ascii="Times New Roman" w:hAnsi="Times New Roman"/>
              </w:rPr>
              <w:t>Paper cut-outs of rectangles, triangles and circles</w:t>
            </w:r>
          </w:p>
          <w:p>
            <w:pPr>
              <w:pStyle w:val="style0"/>
              <w:spacing w:after="0"/>
              <w:rPr>
                <w:rFonts w:ascii="Times New Roman" w:hAnsi="Times New Roman"/>
              </w:rPr>
            </w:pPr>
            <w:r>
              <w:rPr>
                <w:rFonts w:ascii="Times New Roman" w:hAnsi="Times New Roman"/>
              </w:rPr>
              <w:t>Mathematics pupil’s book 1 pg.168</w:t>
            </w:r>
          </w:p>
          <w:p>
            <w:pPr>
              <w:pStyle w:val="style0"/>
              <w:spacing w:after="0"/>
              <w:rPr>
                <w:rFonts w:ascii="Times New Roman" w:hAnsi="Times New Roman"/>
              </w:rPr>
            </w:pPr>
            <w:r>
              <w:rPr>
                <w:rFonts w:ascii="Times New Roman" w:hAnsi="Times New Roman"/>
              </w:rPr>
              <w:t>Mathematics teachers guide grade 1 pg. 203</w:t>
            </w:r>
          </w:p>
        </w:tc>
        <w:tc>
          <w:tcPr>
            <w:tcW w:w="1378" w:type="dxa"/>
            <w:tcBorders/>
            <w:shd w:val="clear" w:color="auto" w:fill="ffffff"/>
          </w:tcPr>
          <w:p>
            <w:pPr>
              <w:pStyle w:val="style0"/>
              <w:spacing w:after="0"/>
              <w:ind w:left="68"/>
              <w:rPr>
                <w:b/>
              </w:rPr>
            </w:pPr>
            <w:r>
              <w:t>Oral questions</w:t>
            </w:r>
          </w:p>
          <w:p>
            <w:pPr>
              <w:pStyle w:val="style0"/>
              <w:spacing w:after="0"/>
              <w:ind w:left="68"/>
              <w:rPr>
                <w:b/>
              </w:rPr>
            </w:pPr>
            <w:r>
              <w:t>Written exercise</w:t>
            </w:r>
          </w:p>
          <w:p>
            <w:pPr>
              <w:pStyle w:val="style0"/>
              <w:spacing w:after="0"/>
              <w:rPr>
                <w:rFonts w:ascii="Times New Roman" w:hAnsi="Times New Roman"/>
              </w:rPr>
            </w:pPr>
            <w:r>
              <w:t>observation</w:t>
            </w:r>
          </w:p>
        </w:tc>
        <w:tc>
          <w:tcPr>
            <w:tcW w:w="618" w:type="dxa"/>
            <w:tcBorders/>
            <w:shd w:val="clear" w:color="auto" w:fill="ffffff"/>
          </w:tcPr>
          <w:p>
            <w:pPr>
              <w:pStyle w:val="style0"/>
              <w:spacing w:after="0"/>
              <w:rPr/>
            </w:pPr>
          </w:p>
        </w:tc>
      </w:tr>
      <w:tr>
        <w:tblPrEx/>
        <w:trPr>
          <w:trHeight w:val="539" w:hRule="atLeast"/>
        </w:trPr>
        <w:tc>
          <w:tcPr>
            <w:tcW w:w="560" w:type="dxa"/>
            <w:tcBorders/>
          </w:tcPr>
          <w:p>
            <w:pPr>
              <w:pStyle w:val="style0"/>
              <w:spacing w:after="0"/>
              <w:rPr/>
            </w:pPr>
            <w:r>
              <w:t>9</w:t>
            </w:r>
          </w:p>
        </w:tc>
        <w:tc>
          <w:tcPr>
            <w:tcW w:w="15786" w:type="dxa"/>
            <w:gridSpan w:val="9"/>
            <w:tcBorders/>
          </w:tcPr>
          <w:p>
            <w:pPr>
              <w:pStyle w:val="style0"/>
              <w:spacing w:after="0"/>
              <w:jc w:val="center"/>
              <w:rPr>
                <w:b/>
                <w:bCs/>
              </w:rPr>
            </w:pPr>
            <w:r>
              <w:rPr>
                <w:b/>
                <w:bCs/>
              </w:rPr>
              <w:t>REVISION/ASSESMENT</w:t>
            </w:r>
          </w:p>
        </w:tc>
      </w:tr>
    </w:tbl>
    <w:p>
      <w:pPr>
        <w:pStyle w:val="style0"/>
        <w:spacing w:after="0"/>
        <w:rPr/>
      </w:pPr>
    </w:p>
    <w:p>
      <w:pPr>
        <w:pStyle w:val="style0"/>
        <w:spacing w:after="0"/>
        <w:rPr/>
      </w:pPr>
    </w:p>
    <w:sectPr>
      <w:pgSz w:w="16838" w:h="11906" w:orient="landscape" w:code="9"/>
      <w:pgMar w:top="180" w:right="278" w:bottom="180" w:left="27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AFF" w:usb1="C0007841" w:usb2="00000009" w:usb3="00000000" w:csb0="000001FF" w:csb1="00000000"/>
  </w:font>
  <w:font w:name="Calibri">
    <w:altName w:val="Calibri"/>
    <w:panose1 w:val="020f0502020002030204"/>
    <w:charset w:val="00"/>
    <w:family w:val="swiss"/>
    <w:pitch w:val="variable"/>
    <w:sig w:usb0="E10002FF" w:usb1="4000ACFF" w:usb2="00000009" w:usb3="00000000" w:csb0="0000019F" w:csb1="00000000"/>
  </w:font>
  <w:font w:name="Cambria">
    <w:altName w:val="Cambria"/>
    <w:panose1 w:val="02040503050004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4308F8E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1"/>
    <w:multiLevelType w:val="hybridMultilevel"/>
    <w:tmpl w:val="1C540F5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0000002"/>
    <w:multiLevelType w:val="hybridMultilevel"/>
    <w:tmpl w:val="DD1CF46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0000003"/>
    <w:multiLevelType w:val="hybridMultilevel"/>
    <w:tmpl w:val="035C4BD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0000004"/>
    <w:multiLevelType w:val="hybridMultilevel"/>
    <w:tmpl w:val="E78A57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0000005"/>
    <w:multiLevelType w:val="hybridMultilevel"/>
    <w:tmpl w:val="E76E0C2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0000006"/>
    <w:multiLevelType w:val="hybridMultilevel"/>
    <w:tmpl w:val="74FC4F7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0000007"/>
    <w:multiLevelType w:val="hybridMultilevel"/>
    <w:tmpl w:val="F03AA4E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0000008"/>
    <w:multiLevelType w:val="hybridMultilevel"/>
    <w:tmpl w:val="B56A109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0000009"/>
    <w:multiLevelType w:val="hybridMultilevel"/>
    <w:tmpl w:val="A77CBC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000000A"/>
    <w:multiLevelType w:val="hybridMultilevel"/>
    <w:tmpl w:val="1CD45D9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000000B"/>
    <w:multiLevelType w:val="hybridMultilevel"/>
    <w:tmpl w:val="EA8A31C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000000C"/>
    <w:multiLevelType w:val="hybridMultilevel"/>
    <w:tmpl w:val="02F2554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0000000D"/>
    <w:multiLevelType w:val="hybridMultilevel"/>
    <w:tmpl w:val="37F636B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0000000E"/>
    <w:multiLevelType w:val="hybridMultilevel"/>
    <w:tmpl w:val="59E408E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0000000F"/>
    <w:multiLevelType w:val="hybridMultilevel"/>
    <w:tmpl w:val="D710021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00000010"/>
    <w:multiLevelType w:val="hybridMultilevel"/>
    <w:tmpl w:val="6994C2B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00000011"/>
    <w:multiLevelType w:val="hybridMultilevel"/>
    <w:tmpl w:val="0E58CC1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00000012"/>
    <w:multiLevelType w:val="hybridMultilevel"/>
    <w:tmpl w:val="EF285CE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00000013"/>
    <w:multiLevelType w:val="hybridMultilevel"/>
    <w:tmpl w:val="7AE8BB4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00000014"/>
    <w:multiLevelType w:val="hybridMultilevel"/>
    <w:tmpl w:val="EC480E9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00000015"/>
    <w:multiLevelType w:val="hybridMultilevel"/>
    <w:tmpl w:val="3FC4BBD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00000016"/>
    <w:multiLevelType w:val="hybridMultilevel"/>
    <w:tmpl w:val="FABED74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00000017"/>
    <w:multiLevelType w:val="hybridMultilevel"/>
    <w:tmpl w:val="8450702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00000018"/>
    <w:multiLevelType w:val="hybridMultilevel"/>
    <w:tmpl w:val="2AB84F6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00000019"/>
    <w:multiLevelType w:val="hybridMultilevel"/>
    <w:tmpl w:val="569ABD5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0000001A"/>
    <w:multiLevelType w:val="hybridMultilevel"/>
    <w:tmpl w:val="D05AA53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0000001B"/>
    <w:multiLevelType w:val="hybridMultilevel"/>
    <w:tmpl w:val="3280A72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0000001C"/>
    <w:multiLevelType w:val="hybridMultilevel"/>
    <w:tmpl w:val="318E765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0000001D"/>
    <w:multiLevelType w:val="hybridMultilevel"/>
    <w:tmpl w:val="03B6BB6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0000001E"/>
    <w:multiLevelType w:val="hybridMultilevel"/>
    <w:tmpl w:val="871003E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0000001F"/>
    <w:multiLevelType w:val="hybridMultilevel"/>
    <w:tmpl w:val="E340B7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00000020"/>
    <w:multiLevelType w:val="hybridMultilevel"/>
    <w:tmpl w:val="17F8DC3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00000021"/>
    <w:multiLevelType w:val="hybridMultilevel"/>
    <w:tmpl w:val="09F2E36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00000022"/>
    <w:multiLevelType w:val="hybridMultilevel"/>
    <w:tmpl w:val="2E98C81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00000023"/>
    <w:multiLevelType w:val="hybridMultilevel"/>
    <w:tmpl w:val="79ECDE9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00000024"/>
    <w:multiLevelType w:val="hybridMultilevel"/>
    <w:tmpl w:val="98569F2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00000025"/>
    <w:multiLevelType w:val="hybridMultilevel"/>
    <w:tmpl w:val="C15A195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00000026"/>
    <w:multiLevelType w:val="hybridMultilevel"/>
    <w:tmpl w:val="26B2F06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00000027"/>
    <w:multiLevelType w:val="hybridMultilevel"/>
    <w:tmpl w:val="3AC8679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00000028"/>
    <w:multiLevelType w:val="hybridMultilevel"/>
    <w:tmpl w:val="2B84C63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0"/>
  </w:num>
  <w:num w:numId="2">
    <w:abstractNumId w:val="14"/>
  </w:num>
  <w:num w:numId="3">
    <w:abstractNumId w:val="17"/>
  </w:num>
  <w:num w:numId="4">
    <w:abstractNumId w:val="13"/>
  </w:num>
  <w:num w:numId="5">
    <w:abstractNumId w:val="2"/>
  </w:num>
  <w:num w:numId="6">
    <w:abstractNumId w:val="1"/>
  </w:num>
  <w:num w:numId="7">
    <w:abstractNumId w:val="7"/>
  </w:num>
  <w:num w:numId="8">
    <w:abstractNumId w:val="23"/>
  </w:num>
  <w:num w:numId="9">
    <w:abstractNumId w:val="11"/>
  </w:num>
  <w:num w:numId="10">
    <w:abstractNumId w:val="26"/>
  </w:num>
  <w:num w:numId="11">
    <w:abstractNumId w:val="22"/>
  </w:num>
  <w:num w:numId="12">
    <w:abstractNumId w:val="21"/>
  </w:num>
  <w:num w:numId="13">
    <w:abstractNumId w:val="39"/>
  </w:num>
  <w:num w:numId="14">
    <w:abstractNumId w:val="32"/>
  </w:num>
  <w:num w:numId="15">
    <w:abstractNumId w:val="35"/>
  </w:num>
  <w:num w:numId="16">
    <w:abstractNumId w:val="16"/>
  </w:num>
  <w:num w:numId="17">
    <w:abstractNumId w:val="15"/>
  </w:num>
  <w:num w:numId="18">
    <w:abstractNumId w:val="24"/>
  </w:num>
  <w:num w:numId="19">
    <w:abstractNumId w:val="12"/>
  </w:num>
  <w:num w:numId="20">
    <w:abstractNumId w:val="4"/>
  </w:num>
  <w:num w:numId="21">
    <w:abstractNumId w:val="27"/>
  </w:num>
  <w:num w:numId="22">
    <w:abstractNumId w:val="38"/>
  </w:num>
  <w:num w:numId="23">
    <w:abstractNumId w:val="10"/>
  </w:num>
  <w:num w:numId="24">
    <w:abstractNumId w:val="8"/>
  </w:num>
  <w:num w:numId="25">
    <w:abstractNumId w:val="33"/>
  </w:num>
  <w:num w:numId="26">
    <w:abstractNumId w:val="30"/>
  </w:num>
  <w:num w:numId="27">
    <w:abstractNumId w:val="28"/>
  </w:num>
  <w:num w:numId="28">
    <w:abstractNumId w:val="36"/>
  </w:num>
  <w:num w:numId="29">
    <w:abstractNumId w:val="5"/>
  </w:num>
  <w:num w:numId="30">
    <w:abstractNumId w:val="31"/>
  </w:num>
  <w:num w:numId="31">
    <w:abstractNumId w:val="25"/>
  </w:num>
  <w:num w:numId="32">
    <w:abstractNumId w:val="37"/>
  </w:num>
  <w:num w:numId="33">
    <w:abstractNumId w:val="9"/>
  </w:num>
  <w:num w:numId="34">
    <w:abstractNumId w:val="20"/>
  </w:num>
  <w:num w:numId="35">
    <w:abstractNumId w:val="34"/>
  </w:num>
  <w:num w:numId="36">
    <w:abstractNumId w:val="29"/>
  </w:num>
  <w:num w:numId="37">
    <w:abstractNumId w:val="6"/>
  </w:num>
  <w:num w:numId="38">
    <w:abstractNumId w:val="0"/>
  </w:num>
  <w:num w:numId="39">
    <w:abstractNumId w:val="3"/>
  </w:num>
  <w:num w:numId="40">
    <w:abstractNumId w:val="19"/>
  </w:num>
  <w:num w:numId="41">
    <w:abstractNumId w:val="18"/>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pacing w:after="160" w:lineRule="auto" w:line="259"/>
    </w:pPr>
    <w:rPr>
      <w:rFonts w:ascii="Calibri" w:cs="Times New Roman" w:eastAsia="Calibri" w:hAnsi="Calibri"/>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57">
    <w:name w:val="No Spacing"/>
    <w:next w:val="style157"/>
    <w:qFormat/>
    <w:uiPriority w:val="1"/>
    <w:pPr>
      <w:spacing w:after="0" w:lineRule="auto" w:line="240"/>
    </w:pPr>
    <w:rPr>
      <w:rFonts w:ascii="Calibri" w:cs="Times New Roman" w:eastAsia="Calibri" w:hAnsi="Calibri"/>
    </w:rPr>
  </w:style>
  <w:style w:type="paragraph" w:styleId="style179">
    <w:name w:val="List Paragraph"/>
    <w:basedOn w:val="style0"/>
    <w:next w:val="style179"/>
    <w:qFormat/>
    <w:uiPriority w:val="34"/>
    <w:pPr>
      <w:ind w:left="720"/>
      <w:contextualSpacing/>
    </w:pPr>
    <w:rPr/>
  </w:style>
  <w:style w:type="table" w:customStyle="1" w:styleId="style4097">
    <w:name w:val="Grid Table 4 Accent 5"/>
    <w:basedOn w:val="style105"/>
    <w:next w:val="style4097"/>
    <w:uiPriority w:val="49"/>
    <w:pPr>
      <w:spacing w:after="0" w:lineRule="auto" w:line="240"/>
    </w:pPr>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tblStylePr w:type="firstRow">
      <w:pPr/>
      <w:rPr>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pPr/>
      <w:rPr>
        <w:b/>
        <w:bCs/>
      </w:rPr>
      <w:tblPr/>
      <w:tcPr>
        <w:tcBorders>
          <w:top w:val="double" w:sz="4" w:space="0" w:color="4bacc6"/>
        </w:tcBorders>
      </w:tcPr>
    </w:tblStylePr>
    <w:tblStylePr w:type="band1Horz">
      <w:pPr/>
      <w:tblPr/>
      <w:tcPr>
        <w:tcBorders/>
        <w:shd w:val="clear" w:color="auto" w:fill="daeef3"/>
      </w:tcPr>
    </w:tblStylePr>
    <w:tblStylePr w:type="firstCol">
      <w:pPr/>
      <w:rPr>
        <w:b/>
        <w:bCs/>
      </w:rPr>
      <w:tcPr>
        <w:tcBorders/>
      </w:tcPr>
    </w:tblStylePr>
    <w:tblStylePr w:type="lastCol">
      <w:pPr/>
      <w:rPr>
        <w:b/>
        <w:bCs/>
      </w:rPr>
      <w:tcPr>
        <w:tcBorders/>
      </w:tcPr>
    </w:tblStylePr>
    <w:tblStylePr w:type="band1Vert">
      <w:pPr/>
      <w:tblPr/>
      <w:tcPr>
        <w:tcBorders/>
        <w:shd w:val="clear" w:color="auto" w:fill="daeef3"/>
      </w:tcPr>
    </w:tblStylePr>
    <w:tcPr>
      <w:tcBorders/>
    </w:tc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Words>4938</Words>
  <Pages>13</Pages>
  <Characters>24268</Characters>
  <Application>WPS Office</Application>
  <DocSecurity>0</DocSecurity>
  <Paragraphs>934</Paragraphs>
  <ScaleCrop>false</ScaleCrop>
  <LinksUpToDate>false</LinksUpToDate>
  <CharactersWithSpaces>28622</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2021-08-21T08:35:00Z</dcterms:created>
  <dc:creator>CHARLES</dc:creator>
  <lastModifiedBy>TECNO CD6j</lastModifiedBy>
  <dcterms:modified xsi:type="dcterms:W3CDTF">2022-09-12T08:14:49Z</dcterms:modified>
  <revision>1</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77e0c27551f84b78a2ff385dab94d6d5</vt:lpwstr>
  </property>
</Properties>
</file>