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BBE" w:rsidRPr="007533F2" w:rsidRDefault="00696534" w:rsidP="00596EDE">
      <w:pPr>
        <w:jc w:val="center"/>
        <w:rPr>
          <w:rFonts w:ascii="Times New Roman" w:hAnsi="Times New Roman" w:cs="Times New Roman"/>
          <w:b/>
          <w:sz w:val="28"/>
          <w:szCs w:val="26"/>
          <w:u w:val="single"/>
        </w:rPr>
      </w:pPr>
      <w:r>
        <w:rPr>
          <w:rFonts w:ascii="Times New Roman" w:hAnsi="Times New Roman" w:cs="Times New Roman"/>
          <w:b/>
          <w:sz w:val="28"/>
          <w:szCs w:val="26"/>
          <w:u w:val="single"/>
        </w:rPr>
        <w:t>2024</w:t>
      </w:r>
      <w:r w:rsidR="00596EDE" w:rsidRPr="007533F2">
        <w:rPr>
          <w:rFonts w:ascii="Times New Roman" w:hAnsi="Times New Roman" w:cs="Times New Roman"/>
          <w:b/>
          <w:sz w:val="28"/>
          <w:szCs w:val="26"/>
          <w:u w:val="single"/>
        </w:rPr>
        <w:t xml:space="preserve"> GRADE 7 KLB KISWAHILI SCHEMES OF WORK TERM 2</w:t>
      </w:r>
    </w:p>
    <w:p w:rsidR="00596EDE" w:rsidRPr="007533F2" w:rsidRDefault="00596EDE" w:rsidP="00596EDE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33F2">
        <w:rPr>
          <w:rFonts w:ascii="Times New Roman" w:hAnsi="Times New Roman" w:cs="Times New Roman"/>
          <w:b/>
          <w:sz w:val="26"/>
          <w:szCs w:val="26"/>
        </w:rPr>
        <w:t>TEACHERS NAME…………………………………..SCHOOL…</w:t>
      </w:r>
      <w:r w:rsidR="00696534">
        <w:rPr>
          <w:rFonts w:ascii="Times New Roman" w:hAnsi="Times New Roman" w:cs="Times New Roman"/>
          <w:b/>
          <w:sz w:val="26"/>
          <w:szCs w:val="26"/>
        </w:rPr>
        <w:t>………………………………TERM………….. YEAR 2024</w:t>
      </w:r>
      <w:bookmarkStart w:id="0" w:name="_GoBack"/>
      <w:bookmarkEnd w:id="0"/>
    </w:p>
    <w:tbl>
      <w:tblPr>
        <w:tblW w:w="1557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1260"/>
        <w:gridCol w:w="1260"/>
        <w:gridCol w:w="3150"/>
        <w:gridCol w:w="2610"/>
        <w:gridCol w:w="90"/>
        <w:gridCol w:w="1440"/>
        <w:gridCol w:w="1890"/>
        <w:gridCol w:w="1440"/>
        <w:gridCol w:w="810"/>
      </w:tblGrid>
      <w:tr w:rsidR="00D37449" w:rsidRPr="00596EDE" w:rsidTr="00D37449">
        <w:trPr>
          <w:trHeight w:val="485"/>
        </w:trPr>
        <w:tc>
          <w:tcPr>
            <w:tcW w:w="72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596EDE">
              <w:rPr>
                <w:rFonts w:ascii="Times New Roman" w:hAnsi="Times New Roman"/>
                <w:b/>
                <w:sz w:val="20"/>
              </w:rPr>
              <w:t>Wiki</w:t>
            </w:r>
          </w:p>
        </w:tc>
        <w:tc>
          <w:tcPr>
            <w:tcW w:w="90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596EDE">
              <w:rPr>
                <w:rFonts w:ascii="Times New Roman" w:hAnsi="Times New Roman"/>
                <w:b/>
                <w:sz w:val="20"/>
              </w:rPr>
              <w:t>Kipindi</w:t>
            </w:r>
          </w:p>
        </w:tc>
        <w:tc>
          <w:tcPr>
            <w:tcW w:w="1260" w:type="dxa"/>
            <w:shd w:val="clear" w:color="auto" w:fill="auto"/>
          </w:tcPr>
          <w:p w:rsidR="00596EDE" w:rsidRPr="00C33C24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Mada Kuu</w:t>
            </w:r>
          </w:p>
        </w:tc>
        <w:tc>
          <w:tcPr>
            <w:tcW w:w="126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596EDE">
              <w:rPr>
                <w:rFonts w:ascii="Times New Roman" w:hAnsi="Times New Roman"/>
                <w:b/>
                <w:sz w:val="20"/>
              </w:rPr>
              <w:t>Mada Ndogo</w:t>
            </w:r>
          </w:p>
        </w:tc>
        <w:tc>
          <w:tcPr>
            <w:tcW w:w="3150" w:type="dxa"/>
            <w:shd w:val="clear" w:color="auto" w:fill="auto"/>
          </w:tcPr>
          <w:p w:rsidR="00596EDE" w:rsidRPr="00596EDE" w:rsidRDefault="00596EDE" w:rsidP="00596EDE">
            <w:pPr>
              <w:spacing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596EDE">
              <w:rPr>
                <w:rFonts w:ascii="Times New Roman" w:hAnsi="Times New Roman"/>
                <w:b/>
                <w:bCs/>
                <w:sz w:val="20"/>
              </w:rPr>
              <w:t>Matokeo Maalum Yanayotarajiwa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96EDE" w:rsidRPr="00596EDE" w:rsidRDefault="00596EDE" w:rsidP="00596EDE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596EDE">
              <w:rPr>
                <w:rFonts w:ascii="Times New Roman" w:hAnsi="Times New Roman"/>
                <w:b/>
                <w:sz w:val="20"/>
              </w:rPr>
              <w:t>Shughuli Za Ujifunzaji</w:t>
            </w:r>
          </w:p>
        </w:tc>
        <w:tc>
          <w:tcPr>
            <w:tcW w:w="144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596EDE">
              <w:rPr>
                <w:rFonts w:ascii="Times New Roman" w:hAnsi="Times New Roman"/>
                <w:b/>
                <w:sz w:val="20"/>
              </w:rPr>
              <w:t>Maswali Dadasi</w:t>
            </w:r>
          </w:p>
        </w:tc>
        <w:tc>
          <w:tcPr>
            <w:tcW w:w="189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596EDE">
              <w:rPr>
                <w:rFonts w:ascii="Times New Roman" w:hAnsi="Times New Roman"/>
                <w:b/>
                <w:sz w:val="20"/>
              </w:rPr>
              <w:t>Nyenzo</w:t>
            </w:r>
          </w:p>
        </w:tc>
        <w:tc>
          <w:tcPr>
            <w:tcW w:w="144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596EDE">
              <w:rPr>
                <w:rFonts w:ascii="Times New Roman" w:hAnsi="Times New Roman"/>
                <w:b/>
                <w:sz w:val="20"/>
              </w:rPr>
              <w:t>Mapendekezo Ya Tathmini</w:t>
            </w:r>
          </w:p>
        </w:tc>
        <w:tc>
          <w:tcPr>
            <w:tcW w:w="81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596EDE">
              <w:rPr>
                <w:rFonts w:ascii="Times New Roman" w:hAnsi="Times New Roman"/>
                <w:b/>
                <w:sz w:val="20"/>
              </w:rPr>
              <w:t>Maoni</w:t>
            </w:r>
          </w:p>
        </w:tc>
      </w:tr>
      <w:tr w:rsidR="00D37449" w:rsidRPr="00596EDE" w:rsidTr="00D37449">
        <w:trPr>
          <w:trHeight w:val="2582"/>
        </w:trPr>
        <w:tc>
          <w:tcPr>
            <w:tcW w:w="72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596EDE" w:rsidRPr="00C33C24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na kuzungumza; Mazungumzo mahususi</w:t>
            </w:r>
          </w:p>
        </w:tc>
        <w:tc>
          <w:tcPr>
            <w:tcW w:w="315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596EDE" w:rsidRPr="00596EDE" w:rsidRDefault="00596EDE" w:rsidP="00596ED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jinsi yeye huwaamkua na kuwaaga watu.</w:t>
            </w:r>
          </w:p>
          <w:p w:rsidR="00596EDE" w:rsidRPr="00596EDE" w:rsidRDefault="00596EDE" w:rsidP="00596ED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Kujadiliana umuhimu wa kujua maamkizi na maagano mbalimbali.</w:t>
            </w:r>
          </w:p>
          <w:p w:rsidR="00596EDE" w:rsidRPr="00596EDE" w:rsidRDefault="00596EDE" w:rsidP="00596ED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maamkuzi na maagano.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jinsi yeye huwaamkua na kuwaaga watu.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Kujadiliana umuhimu wa kujua maamkizi na maagano mbalimbali.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</w:t>
            </w:r>
          </w:p>
        </w:tc>
        <w:tc>
          <w:tcPr>
            <w:tcW w:w="144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wewe huwaamkua na kuwaaga watu vipi?</w:t>
            </w:r>
          </w:p>
        </w:tc>
        <w:tc>
          <w:tcPr>
            <w:tcW w:w="189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596EDE">
              <w:rPr>
                <w:rFonts w:ascii="Times New Roman" w:hAnsi="Times New Roman"/>
                <w:b/>
                <w:u w:val="single"/>
              </w:rPr>
              <w:t>KLB Top Scholar Kiswahili Kitabu cha Mwanafunzi Gredi 7 Uk. 55</w:t>
            </w:r>
          </w:p>
        </w:tc>
        <w:tc>
          <w:tcPr>
            <w:tcW w:w="144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7449" w:rsidRPr="00596EDE" w:rsidTr="00D37449">
        <w:tc>
          <w:tcPr>
            <w:tcW w:w="72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596EDE" w:rsidRPr="00C33C24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na kuzungumza; Mazungumzo mahususi</w:t>
            </w:r>
          </w:p>
        </w:tc>
        <w:tc>
          <w:tcPr>
            <w:tcW w:w="315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596EDE" w:rsidRPr="00596EDE" w:rsidRDefault="00596EDE" w:rsidP="00596ED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maneno ya maamkuzi na maagano yaliyotumika katika mazungumzo.</w:t>
            </w:r>
          </w:p>
          <w:p w:rsidR="00596EDE" w:rsidRPr="00596EDE" w:rsidRDefault="00596EDE" w:rsidP="00596ED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Kuigiza mazungumzo katika kitabu cha mwanafunzi.</w:t>
            </w:r>
          </w:p>
          <w:p w:rsidR="00596EDE" w:rsidRPr="00596EDE" w:rsidRDefault="00596EDE" w:rsidP="00596ED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Kufurahia kuigiza mazungumzo.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maneno ya maamkuzi na maagano yaliyotumika katika mazungumzo.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Kuigiza mazungumzo katika kitabu cha mwanafunzi.</w:t>
            </w:r>
          </w:p>
        </w:tc>
        <w:tc>
          <w:tcPr>
            <w:tcW w:w="144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ni maamkuzi na maagano gani yanayotumika katika jamii yako?</w:t>
            </w:r>
          </w:p>
        </w:tc>
        <w:tc>
          <w:tcPr>
            <w:tcW w:w="189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C33C24" w:rsidRPr="00C33C24" w:rsidRDefault="00C33C24" w:rsidP="00C33C24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C33C24">
              <w:rPr>
                <w:rFonts w:ascii="Times New Roman" w:hAnsi="Times New Roman"/>
                <w:b/>
                <w:u w:val="single"/>
              </w:rPr>
              <w:t>KLB Top Scholar Kiswahili Kitabu cha Mwanafunzi Gredi 7 Uk. 55</w:t>
            </w:r>
          </w:p>
          <w:p w:rsidR="00C33C24" w:rsidRPr="00596EDE" w:rsidRDefault="00C33C24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37449" w:rsidRPr="00596EDE" w:rsidTr="001A1E1A">
        <w:trPr>
          <w:trHeight w:val="2625"/>
        </w:trPr>
        <w:tc>
          <w:tcPr>
            <w:tcW w:w="720" w:type="dxa"/>
            <w:tcBorders>
              <w:bottom w:val="single" w:sz="4" w:space="0" w:color="4472C4"/>
            </w:tcBorders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>
              <w:bottom w:val="single" w:sz="4" w:space="0" w:color="4472C4"/>
            </w:tcBorders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tcBorders>
              <w:bottom w:val="single" w:sz="4" w:space="0" w:color="4472C4"/>
            </w:tcBorders>
            <w:shd w:val="clear" w:color="auto" w:fill="auto"/>
          </w:tcPr>
          <w:p w:rsidR="00596EDE" w:rsidRPr="00C33C24" w:rsidRDefault="00596EDE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>
              <w:bottom w:val="single" w:sz="4" w:space="0" w:color="4472C4"/>
            </w:tcBorders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kwa ufahamu</w:t>
            </w:r>
          </w:p>
        </w:tc>
        <w:tc>
          <w:tcPr>
            <w:tcW w:w="3150" w:type="dxa"/>
            <w:tcBorders>
              <w:bottom w:val="single" w:sz="4" w:space="0" w:color="4472C4"/>
            </w:tcBorders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596EDE" w:rsidRPr="00596EDE" w:rsidRDefault="00596EDE" w:rsidP="00596ED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kifungu katika kitabu cha mwanafunzi.</w:t>
            </w:r>
          </w:p>
          <w:p w:rsidR="00596EDE" w:rsidRPr="00596EDE" w:rsidRDefault="00596EDE" w:rsidP="00596ED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msamiati kulingana na muktadha wa kifungu cha ufahamu.</w:t>
            </w:r>
          </w:p>
          <w:p w:rsidR="00596EDE" w:rsidRPr="00596EDE" w:rsidRDefault="00596EDE" w:rsidP="00596ED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Kufurahia kusoma kifungu.</w:t>
            </w:r>
          </w:p>
        </w:tc>
        <w:tc>
          <w:tcPr>
            <w:tcW w:w="2700" w:type="dxa"/>
            <w:gridSpan w:val="2"/>
            <w:tcBorders>
              <w:bottom w:val="single" w:sz="4" w:space="0" w:color="4472C4"/>
            </w:tcBorders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kifungu katika kitabu cha mwanafunzi.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ujumbe katika kila aya.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msamiati kulingana na muktadha wa kifungu cha ufahamu.</w:t>
            </w:r>
          </w:p>
        </w:tc>
        <w:tc>
          <w:tcPr>
            <w:tcW w:w="1440" w:type="dxa"/>
            <w:tcBorders>
              <w:bottom w:val="single" w:sz="4" w:space="0" w:color="4472C4"/>
            </w:tcBorders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mambo gani unayozingiatia unapotaka kudondoa habari mahususi katika kifungu cha ufahamu?</w:t>
            </w:r>
          </w:p>
        </w:tc>
        <w:tc>
          <w:tcPr>
            <w:tcW w:w="1890" w:type="dxa"/>
            <w:tcBorders>
              <w:bottom w:val="single" w:sz="4" w:space="0" w:color="4472C4"/>
            </w:tcBorders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596EDE" w:rsidRPr="00C33C24" w:rsidRDefault="00C33C24" w:rsidP="00596EDE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C33C24">
              <w:rPr>
                <w:rFonts w:ascii="Times New Roman" w:hAnsi="Times New Roman"/>
                <w:b/>
                <w:u w:val="single"/>
              </w:rPr>
              <w:t>KLB Top Scholar Kiswahili Kitabu cha Mwanafunzi Gredi 7 Uk. 58-60</w:t>
            </w:r>
          </w:p>
        </w:tc>
        <w:tc>
          <w:tcPr>
            <w:tcW w:w="1440" w:type="dxa"/>
            <w:tcBorders>
              <w:bottom w:val="single" w:sz="4" w:space="0" w:color="4472C4"/>
            </w:tcBorders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>
              <w:bottom w:val="single" w:sz="4" w:space="0" w:color="4472C4"/>
            </w:tcBorders>
            <w:shd w:val="clear" w:color="auto" w:fill="auto"/>
          </w:tcPr>
          <w:p w:rsidR="00596EDE" w:rsidRPr="00596EDE" w:rsidRDefault="00596EDE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rPr>
          <w:trHeight w:val="600"/>
        </w:trPr>
        <w:tc>
          <w:tcPr>
            <w:tcW w:w="720" w:type="dxa"/>
            <w:tcBorders>
              <w:top w:val="single" w:sz="4" w:space="0" w:color="4472C4"/>
            </w:tcBorders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4472C4"/>
            </w:tcBorders>
            <w:shd w:val="clear" w:color="auto" w:fill="auto"/>
          </w:tcPr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4472C4"/>
            </w:tcBorders>
            <w:shd w:val="clear" w:color="auto" w:fill="auto"/>
          </w:tcPr>
          <w:p w:rsidR="001A1E1A" w:rsidRPr="00C33C24" w:rsidRDefault="001A1E1A" w:rsidP="003716CC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tcBorders>
              <w:top w:val="single" w:sz="4" w:space="0" w:color="4472C4"/>
            </w:tcBorders>
            <w:shd w:val="clear" w:color="auto" w:fill="auto"/>
          </w:tcPr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Kuandika; Insha ya maelekezo</w:t>
            </w:r>
          </w:p>
        </w:tc>
        <w:tc>
          <w:tcPr>
            <w:tcW w:w="3150" w:type="dxa"/>
            <w:tcBorders>
              <w:top w:val="single" w:sz="4" w:space="0" w:color="4472C4"/>
            </w:tcBorders>
            <w:shd w:val="clear" w:color="auto" w:fill="auto"/>
          </w:tcPr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3716C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insha ya maelezo.</w:t>
            </w:r>
          </w:p>
          <w:p w:rsidR="001A1E1A" w:rsidRPr="00596EDE" w:rsidRDefault="001A1E1A" w:rsidP="003716C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Kuelezea mwenzake jinsi ya kufika shuleni kutoka sokoni.</w:t>
            </w:r>
          </w:p>
          <w:p w:rsidR="001A1E1A" w:rsidRPr="00596EDE" w:rsidRDefault="001A1E1A" w:rsidP="003716CC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umuhimu wa maelezo.</w:t>
            </w:r>
          </w:p>
        </w:tc>
        <w:tc>
          <w:tcPr>
            <w:tcW w:w="2700" w:type="dxa"/>
            <w:gridSpan w:val="2"/>
            <w:tcBorders>
              <w:top w:val="single" w:sz="4" w:space="0" w:color="4472C4"/>
            </w:tcBorders>
            <w:shd w:val="clear" w:color="auto" w:fill="auto"/>
          </w:tcPr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Wanafunzi wakiwa katika vikundi, wawiliwawili au peke yao waweze:</w:t>
            </w: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Kueleza maana ya insha ya maelezo.</w:t>
            </w: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Kuelezea mwenzake jinsi </w:t>
            </w:r>
            <w:r>
              <w:rPr>
                <w:rFonts w:ascii="Times New Roman" w:hAnsi="Times New Roman"/>
              </w:rPr>
              <w:t>ya kufika shuleni kutoka sokoni</w:t>
            </w:r>
          </w:p>
        </w:tc>
        <w:tc>
          <w:tcPr>
            <w:tcW w:w="1440" w:type="dxa"/>
            <w:tcBorders>
              <w:top w:val="single" w:sz="4" w:space="0" w:color="4472C4"/>
            </w:tcBorders>
            <w:shd w:val="clear" w:color="auto" w:fill="auto"/>
          </w:tcPr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 xml:space="preserve"> Je, unaweza kumueleza vipi rafiki yako kufika </w:t>
            </w:r>
            <w:r w:rsidRPr="00596EDE">
              <w:rPr>
                <w:rFonts w:ascii="Times New Roman" w:hAnsi="Times New Roman"/>
              </w:rPr>
              <w:lastRenderedPageBreak/>
              <w:t>nyumbani kwenu ili asipotee?</w:t>
            </w:r>
          </w:p>
        </w:tc>
        <w:tc>
          <w:tcPr>
            <w:tcW w:w="1890" w:type="dxa"/>
            <w:tcBorders>
              <w:top w:val="single" w:sz="4" w:space="0" w:color="4472C4"/>
            </w:tcBorders>
            <w:shd w:val="clear" w:color="auto" w:fill="auto"/>
          </w:tcPr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KLB Top Scholar Kiswahili Kitabu cha Mwanafunzi Gredi 7 Uk. 61-62</w:t>
            </w: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4472C4"/>
            </w:tcBorders>
            <w:shd w:val="clear" w:color="auto" w:fill="auto"/>
          </w:tcPr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Kutunga sentensi</w:t>
            </w: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Kujaza pengo</w:t>
            </w: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tcBorders>
              <w:top w:val="single" w:sz="4" w:space="0" w:color="4472C4"/>
            </w:tcBorders>
            <w:shd w:val="clear" w:color="auto" w:fill="auto"/>
          </w:tcPr>
          <w:p w:rsidR="001A1E1A" w:rsidRPr="00596EDE" w:rsidRDefault="001A1E1A" w:rsidP="003716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rPr>
          <w:trHeight w:val="2240"/>
        </w:trPr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Kuandika; Insha ya maelekezo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596ED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aina za insha za maelezo.</w:t>
            </w:r>
          </w:p>
          <w:p w:rsidR="001A1E1A" w:rsidRPr="00596EDE" w:rsidRDefault="001A1E1A" w:rsidP="00596ED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sifa za insha ya maelezo kisha kuandika insha ya maelekezo.</w:t>
            </w:r>
          </w:p>
          <w:p w:rsidR="001A1E1A" w:rsidRPr="00596EDE" w:rsidRDefault="001A1E1A" w:rsidP="00596ED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Kufurahia kuandika insha ya maelezo.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aina za insha za maelezo.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sifa za insha ya maelezo.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insha ya maelekezo.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Insha ya maelezo inahusu nini?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62-63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Nyakati na hali: Wakati uliopo hali ya kuendelea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596E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vitenzi vilivyo katika wakati uliopo hali ya kuendelea.</w:t>
            </w:r>
          </w:p>
          <w:p w:rsidR="001A1E1A" w:rsidRPr="00596EDE" w:rsidRDefault="001A1E1A" w:rsidP="00596E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katika wakati uliopo hali ya kuendelea.</w:t>
            </w:r>
          </w:p>
          <w:p w:rsidR="001A1E1A" w:rsidRPr="00596EDE" w:rsidRDefault="001A1E1A" w:rsidP="00596ED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vitenzi vilivyo katika wakati uliopo hali ya kuendelea.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vitenzi vilivyo katika wakati uliopo hali ya kuendelea.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katika wakati uliopo hali ya kuendelea.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Kwa nini tunazingatia nyakati na hali katika mawasiliano yetu?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63-64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Nyakati na hali: Wakati uliopita hali ya kuendelea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596ED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vitenzi vilivyo katika wakati uliopita hali ya kuendelea.</w:t>
            </w:r>
          </w:p>
          <w:p w:rsidR="001A1E1A" w:rsidRPr="00596EDE" w:rsidRDefault="001A1E1A" w:rsidP="00596ED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katika wakati uliopita hali ya kuendelea.</w:t>
            </w:r>
          </w:p>
          <w:p w:rsidR="001A1E1A" w:rsidRPr="00596EDE" w:rsidRDefault="001A1E1A" w:rsidP="00596ED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vitenzi vilivyo katika wakati uliopita hali ya kuendelea.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vitenzi vilivyo katika wakati uliopita hali ya kuendelea.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katika wakati uliopita hali ya kuendelea.</w:t>
            </w:r>
          </w:p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ulifanya nini jana kabla ya kulala?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64-65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UNYANYASAJI WA KIJINSIA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Sarufi; Nyakati na hali; Wakati </w:t>
            </w:r>
            <w:r w:rsidRPr="00596EDE">
              <w:rPr>
                <w:rFonts w:ascii="Times New Roman" w:hAnsi="Times New Roman"/>
              </w:rPr>
              <w:lastRenderedPageBreak/>
              <w:t>ujao hali ya kuendelea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7533F2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Kufikia mwisho wa kipindi, mwanafunzi aweze:</w:t>
            </w:r>
          </w:p>
          <w:p w:rsidR="001A1E1A" w:rsidRPr="00596EDE" w:rsidRDefault="001A1E1A" w:rsidP="007533F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vitenzi vilivyo katika wakati ujao hali ya kuendelea.</w:t>
            </w:r>
          </w:p>
          <w:p w:rsidR="001A1E1A" w:rsidRPr="00596EDE" w:rsidRDefault="001A1E1A" w:rsidP="007533F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Kutunga sentensi katika wakati ujao hali ya kuendelea.</w:t>
            </w:r>
          </w:p>
          <w:p w:rsidR="001A1E1A" w:rsidRPr="00596EDE" w:rsidRDefault="001A1E1A" w:rsidP="007533F2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vitenzi vilivyo katika wakati ujao hali ya kuendelea.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Kutambua vitenzi vilivyo katika wakati ujao hali ya kuendelea.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katika wakati ujao hali ya kuendelea.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Je, utafanya nini kesho?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65-66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rPr>
          <w:trHeight w:val="2690"/>
        </w:trPr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lastRenderedPageBreak/>
              <w:t>3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na Kuzungumza- Matini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masuala yanayozungumziwa katika matini ya kusikiliza.</w:t>
            </w:r>
          </w:p>
          <w:p w:rsidR="001A1E1A" w:rsidRPr="00596EDE" w:rsidRDefault="001A1E1A" w:rsidP="00D37449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Kutabiri kitakachotokea katika matini kwa kurejelea vidokezo katika matini ya kusikiliza.</w:t>
            </w:r>
          </w:p>
          <w:p w:rsidR="001A1E1A" w:rsidRPr="00596EDE" w:rsidRDefault="001A1E1A" w:rsidP="00D37449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umuhimu wa kusikiliza kwa kusafiri.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masuala yanayozungumziwa katika matini ya kusikiliza.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Kutabiri kitakachotokea katika matini kwa kurejelea vidokezo katika matini ya kusikiliza.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mambo gani unayoyazingatia unapofafanua habari unaposikiliza?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67-68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kwa kina; Maudhui na dhamira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maudhui na dhamira katika fasihi.</w:t>
            </w:r>
          </w:p>
          <w:p w:rsidR="001A1E1A" w:rsidRPr="00596EDE" w:rsidRDefault="001A1E1A" w:rsidP="00D37449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Kujadiliana maudhui mbalimbali katika sehemu ya novela aliyosoma.</w:t>
            </w:r>
          </w:p>
          <w:p w:rsidR="001A1E1A" w:rsidRPr="00596EDE" w:rsidRDefault="001A1E1A" w:rsidP="00D37449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Kujenga mazoea ya usomaji wa kazi za fasihi katika maisha ya kila siku.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maudhui na dhamira katika fasihi.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sehemu ya novela iliyoteuliwa na mwalimu.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Kujadiliana maudhui mbalimbali katika sehemu ya novela aliyosoma.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Vitabu vya hadithi ulivyowahi kusoma vinazungumiza nini?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68-69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Kuandika; Insha za masimulizi kutokana na picha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vigezo atakavyozingatia wakati wa kuandika insha ya masimulizi kutokana na picha.</w:t>
            </w:r>
          </w:p>
          <w:p w:rsidR="001A1E1A" w:rsidRPr="00596EDE" w:rsidRDefault="001A1E1A" w:rsidP="00D37449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insha ya masimulizi kutokana na picha zilizoko katika kitabu cha mwanafunzi.</w:t>
            </w:r>
          </w:p>
          <w:p w:rsidR="001A1E1A" w:rsidRPr="00596EDE" w:rsidRDefault="001A1E1A" w:rsidP="00D37449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kuandika insha ya masimulizi kutokana na picha.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vigezo atakavyozingatia wakati wa kuandika insha ya masimulizi kutokana na picha.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insha ya masimulizi kutokana na picha zilizoko katika kitabu cha mwanafunzi.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ni vigezo vipi utakavyozingatia wakati wa kuandika insha ya masimulizi?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69-72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Aina za vitenzi: Vitenzi vikuu na vitenzi visaidizi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tofauti kati ya vitenzi vikuu na vitenzi visaidizi.</w:t>
            </w:r>
          </w:p>
          <w:p w:rsidR="001A1E1A" w:rsidRPr="00596EDE" w:rsidRDefault="001A1E1A" w:rsidP="00D37449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Kuigiza vitendo mbalimbali, k.v. ruka, Tembea, cheza, cheka, andika.</w:t>
            </w:r>
          </w:p>
          <w:p w:rsidR="001A1E1A" w:rsidRPr="00596EDE" w:rsidRDefault="001A1E1A" w:rsidP="00D37449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matumizi ya vitenzi vikuu na vitenzi visaidizi.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tofauti kati ya vitenzi vikuu na vitenzi visaidizi.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Kuigiza vitendo mbalimbali, k.v. ruka, Tembea, cheza, cheka, andika.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Vitenzi ni nini?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72-73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USALAMA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Aina za vitenzi: Vitenzi vikuu na vitenzi visaidizi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vitenzi vikuu na visaidizi katika sentensi.</w:t>
            </w:r>
          </w:p>
          <w:p w:rsidR="001A1E1A" w:rsidRPr="00596EDE" w:rsidRDefault="001A1E1A" w:rsidP="00D3744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akitumia vitenzi vikuu na vitenzi visaidizi.</w:t>
            </w:r>
          </w:p>
          <w:p w:rsidR="001A1E1A" w:rsidRPr="00596EDE" w:rsidRDefault="001A1E1A" w:rsidP="00D3744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vitenzi vikuu na vitenzi visaidizi.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vitenzi vikuu na visaidizi katika sentensi.</w:t>
            </w:r>
          </w:p>
          <w:p w:rsidR="001A1E1A" w:rsidRPr="00596EDE" w:rsidRDefault="001A1E1A" w:rsidP="00D37449">
            <w:pPr>
              <w:spacing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akitumia vitenzi vikuu na vitenzi visaidizi.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Kuna tofauti gani kati ya vitenzi vikuu na vitenzi visaidizi?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73-74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na Kuzungumza; Kusikiliza kwa ufahamu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mambo yanayomsaidia kupata ujumbe vizuri unaposikiliza habari fulani.</w:t>
            </w:r>
          </w:p>
          <w:p w:rsidR="001A1E1A" w:rsidRPr="00596EDE" w:rsidRDefault="001A1E1A" w:rsidP="00D3744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Kujadili picha zilizoko katika kitabu cha mwanafunzi.</w:t>
            </w:r>
          </w:p>
          <w:p w:rsidR="001A1E1A" w:rsidRPr="00596EDE" w:rsidRDefault="001A1E1A" w:rsidP="00D3744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umuhimu wa kusikiliza kwa makini.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mambo yanayomsaidia kupata ujumbe vizuri unaposikiliza habari fulani.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Kujadili picha zilizoko katika kitabu cha mwanafunzi.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mambo gani yanayokusaidia kupata ujumbe vizuri unaposikiliza habari fulani?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75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na Kuzungumza; Kusikiliza kwa ufahamu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umuhimu wa kusikiliza kwa makini.</w:t>
            </w:r>
          </w:p>
          <w:p w:rsidR="001A1E1A" w:rsidRPr="00596EDE" w:rsidRDefault="001A1E1A" w:rsidP="00D37449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kifungu atakachosomewa na mwalimu kisha kujibu maswali.</w:t>
            </w:r>
          </w:p>
          <w:p w:rsidR="001A1E1A" w:rsidRPr="00596EDE" w:rsidRDefault="001A1E1A" w:rsidP="00D37449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umuhimu wa kusikiliza kwa makini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umuhimu wa kusikiliza kwa makini.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kifungu atakachosomewa na mwalimu kisha kujibu maswali.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kusikiliza kwa makini kuna faida gani?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75-76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Kusoma; Ufupisho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aina za ujumbe anaweza kutoa kwa njia ya ufupi.</w:t>
            </w:r>
          </w:p>
          <w:p w:rsidR="001A1E1A" w:rsidRPr="00596EDE" w:rsidRDefault="001A1E1A" w:rsidP="00D37449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Kujadili aina za ujumbe anaweza kutoa kwa njia ya ufupi.</w:t>
            </w:r>
          </w:p>
          <w:p w:rsidR="001A1E1A" w:rsidRPr="00596EDE" w:rsidRDefault="001A1E1A" w:rsidP="00D37449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Kuonea fahari ufupisho.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aina za ujumbe anaweza kutoa kwa njia ya ufupi.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Kujadili aina za ujumbe anaweza kutoa kwa njia ya ufupi.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Umewahi kupewa ujumbe gani kwa njia ya ufupi?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77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rPr>
          <w:trHeight w:val="2015"/>
        </w:trPr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Kusoma; Ufupisho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kifungu katika kitabu cha mwanafunzi.</w:t>
            </w:r>
          </w:p>
          <w:p w:rsidR="001A1E1A" w:rsidRPr="00596EDE" w:rsidRDefault="001A1E1A" w:rsidP="00D3744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kifungu hicho katika ufupisho.</w:t>
            </w:r>
          </w:p>
          <w:p w:rsidR="001A1E1A" w:rsidRPr="00596EDE" w:rsidRDefault="001A1E1A" w:rsidP="00D37449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umuhimu wa ufupisho.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kifungu katika kitabu cha mwanafunzi.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kifungu hicho katika ufupisho.</w:t>
            </w:r>
          </w:p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Unaondoa nini katika habari ili kuitoa kwa ufupi?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77-78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Kuandika; Insha ya kubuni- Maelezo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matumizi ya msamiati ufaao kwa ufasaha katika kuandika insha ya maelezo.</w:t>
            </w:r>
          </w:p>
          <w:p w:rsidR="001A1E1A" w:rsidRPr="00596EDE" w:rsidRDefault="001A1E1A" w:rsidP="00D3744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insha ya maelezo.</w:t>
            </w:r>
          </w:p>
          <w:p w:rsidR="001A1E1A" w:rsidRPr="00596EDE" w:rsidRDefault="001A1E1A" w:rsidP="00D37449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kuandika insha ya maelezo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insha ya maelezo.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matumizi ya msamiati ufaao kwa ufasaha katika kuandika insha ya maelezo.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insha ya maelezo.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ni jambo gani ambalo umewahi kumweleza mtu?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lugha ya aina gani uliyotumia ili kuwasilisha picha kamili?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79-80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rPr>
          <w:trHeight w:val="440"/>
        </w:trPr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Aina za vitenzi- Vitenzi vishirikishi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596EDE">
            <w:pPr>
              <w:numPr>
                <w:ilvl w:val="0"/>
                <w:numId w:val="19"/>
              </w:numPr>
              <w:spacing w:after="16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kifungu katika kitabu cha mwanafunzi.</w:t>
            </w:r>
          </w:p>
          <w:p w:rsidR="001A1E1A" w:rsidRPr="00596EDE" w:rsidRDefault="001A1E1A" w:rsidP="00596EDE">
            <w:pPr>
              <w:numPr>
                <w:ilvl w:val="0"/>
                <w:numId w:val="19"/>
              </w:numPr>
              <w:spacing w:after="16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vitenzi vishirikishi vilivyotumika katika sentensi.</w:t>
            </w:r>
          </w:p>
          <w:p w:rsidR="001A1E1A" w:rsidRPr="00596EDE" w:rsidRDefault="001A1E1A" w:rsidP="00596EDE">
            <w:pPr>
              <w:numPr>
                <w:ilvl w:val="0"/>
                <w:numId w:val="19"/>
              </w:numPr>
              <w:spacing w:after="16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matumizi ya vitenzi vishirikishi.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kifungu katika kitabu cha mwanafunzi.</w:t>
            </w:r>
          </w:p>
          <w:p w:rsidR="001A1E1A" w:rsidRPr="00596EDE" w:rsidRDefault="001A1E1A" w:rsidP="00D37449">
            <w:pPr>
              <w:spacing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vitenzi vishirikishi vilivyotumika katika sentensi.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aina gani ya maneno ambayo huelezea kufanyika kwa kitendo?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80-81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KUHUDUMIA JAMII SHULENI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Sarufi; Aina za </w:t>
            </w:r>
            <w:r w:rsidRPr="00596EDE">
              <w:rPr>
                <w:rFonts w:ascii="Times New Roman" w:hAnsi="Times New Roman"/>
              </w:rPr>
              <w:lastRenderedPageBreak/>
              <w:t>vitenzi- Vitenzi vishirikishi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Kueleza matumizi ya vitenzi vishirikishi katika matini.</w:t>
            </w:r>
          </w:p>
          <w:p w:rsidR="001A1E1A" w:rsidRPr="00596EDE" w:rsidRDefault="001A1E1A" w:rsidP="00D37449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kifungu kifupi kuhusu Kuhudumia jamii shuleni. Tumia vitenzi vishirikishi.</w:t>
            </w:r>
          </w:p>
          <w:p w:rsidR="001A1E1A" w:rsidRPr="00596EDE" w:rsidRDefault="001A1E1A" w:rsidP="00D37449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vitenzi vishirikishi.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 xml:space="preserve">Wanafunzi wakiwa katika vikundi, wawiliwawili au </w:t>
            </w:r>
            <w:r w:rsidRPr="00596EDE">
              <w:rPr>
                <w:rFonts w:ascii="Times New Roman" w:hAnsi="Times New Roman"/>
              </w:rPr>
              <w:lastRenderedPageBreak/>
              <w:t>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matumizi ya vitenzi vishirikishi katika matini.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kifungu kifupi kuhusu Kuhudumia jamii shuleni. Tumia vitenzi vishirikishi.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 xml:space="preserve">Kuna aina gani za </w:t>
            </w:r>
            <w:r w:rsidRPr="00596EDE">
              <w:rPr>
                <w:rFonts w:ascii="Times New Roman" w:hAnsi="Times New Roman"/>
              </w:rPr>
              <w:lastRenderedPageBreak/>
              <w:t>vitenzi?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 xml:space="preserve">KLB Top Scholar Kiswahili Kitabu </w:t>
            </w:r>
            <w:r w:rsidRPr="00596EDE">
              <w:rPr>
                <w:rFonts w:ascii="Times New Roman" w:hAnsi="Times New Roman"/>
              </w:rPr>
              <w:lastRenderedPageBreak/>
              <w:t>cha Mwanafunzi Gredi 7 Uk. 81-82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Chati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lastRenderedPageBreak/>
              <w:t>6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Kuzungumza ili kupasha habari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kuzungumza ili kupasha habari.</w:t>
            </w:r>
          </w:p>
          <w:p w:rsidR="001A1E1A" w:rsidRPr="00596EDE" w:rsidRDefault="001A1E1A" w:rsidP="00D37449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aina za kuzungumza ili kupasha habari.</w:t>
            </w:r>
          </w:p>
          <w:p w:rsidR="001A1E1A" w:rsidRPr="00596EDE" w:rsidRDefault="001A1E1A" w:rsidP="00D37449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Kupata ujasiri wa kuzungumza mbele ya watu.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kuzungumza ili kupasha habari.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aina za kuzungumza ili kupasha habari.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ni habari gani muhimu ambazo umewahi kupashwa kwa njia ya mazungumzo?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83-84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Kuzungumza ili kupasha habari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vipengele vya katika kuzungumza ili kupasha habari.</w:t>
            </w:r>
          </w:p>
          <w:p w:rsidR="001A1E1A" w:rsidRPr="00596EDE" w:rsidRDefault="001A1E1A" w:rsidP="00D37449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Kuigiza mazungumzo katika kitabu cha mwanafunzi.</w:t>
            </w:r>
          </w:p>
          <w:p w:rsidR="001A1E1A" w:rsidRPr="00596EDE" w:rsidRDefault="001A1E1A" w:rsidP="00D37449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Kufurahia kuigiza mazungumzo katika kitabu cha mwanafunzi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vipengele vya katika kuzungumza ili kupasha habari.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Kuigiza mazungumzo katika kitabu cha mwanafunzi.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kuna Ukweli upi katika mazungumzo mliyoyaigiza?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84-86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kwa kina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mandhari katika fasihi.</w:t>
            </w:r>
          </w:p>
          <w:p w:rsidR="001A1E1A" w:rsidRPr="00596EDE" w:rsidRDefault="001A1E1A" w:rsidP="00D37449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maelezo mafupi kuhusu mandhari ya novela.</w:t>
            </w:r>
          </w:p>
          <w:p w:rsidR="001A1E1A" w:rsidRPr="00596EDE" w:rsidRDefault="001A1E1A" w:rsidP="00D37449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kusoma novela mbalimbali.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mandhari katika fasihi.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umuhimu wa mandhari ya novela.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maelezo mafupi kuhusu mandhari ya novela.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mazingira gani ya matukio yaliyokuvutia katika vitabu vya hadithi ambavyo umewahi kusoma?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86-88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kwa kina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umuhimu wa ploti katika novela.</w:t>
            </w:r>
          </w:p>
          <w:p w:rsidR="001A1E1A" w:rsidRPr="00596EDE" w:rsidRDefault="001A1E1A" w:rsidP="00D3744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Kuandika maelezo kuhusu ploti ya novela aliyoisoma.</w:t>
            </w:r>
          </w:p>
          <w:p w:rsidR="001A1E1A" w:rsidRPr="00596EDE" w:rsidRDefault="001A1E1A" w:rsidP="00D3744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kusoma novela mbalimbali.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maana ya ploti.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Kueleza umuhimu wa ploti katika novela.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maelezo kuhusu ploti ya novela aliyoisoma.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 xml:space="preserve">Je, ni matukio gani muhimu yaliyo katika </w:t>
            </w:r>
            <w:r w:rsidRPr="00596EDE">
              <w:rPr>
                <w:rFonts w:ascii="Times New Roman" w:hAnsi="Times New Roman"/>
              </w:rPr>
              <w:lastRenderedPageBreak/>
              <w:t>novela aliyosoma?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KLB Top Scholar Kiswahili Kitabu cha Mwanafunzi Gredi 7 Uk. 32-34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lastRenderedPageBreak/>
              <w:t>7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Kuandika; Viakifishi: Kiulizi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matumizi ya kiulizi katika maandishi.</w:t>
            </w:r>
          </w:p>
          <w:p w:rsidR="001A1E1A" w:rsidRPr="00596EDE" w:rsidRDefault="001A1E1A" w:rsidP="00D37449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Kutumia kiulizi mahali panapofaa katika sentensi.</w:t>
            </w:r>
          </w:p>
          <w:p w:rsidR="001A1E1A" w:rsidRPr="00596EDE" w:rsidRDefault="001A1E1A" w:rsidP="00D37449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kiulizi.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matumizi ya kiulizi katika maandishi.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sentensi akitumia alama ya kiulizi.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Kutumia kiulizi mahali panapofaa katika sentensi.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Kiulizi hutumiwa vipi katika maandishi?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91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Kuandika; Viakifishi: Koma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sentensi akitumia alama ya koma.</w:t>
            </w:r>
          </w:p>
          <w:p w:rsidR="001A1E1A" w:rsidRPr="00596EDE" w:rsidRDefault="001A1E1A" w:rsidP="00D37449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Kutumia koma mahali panapofaa katika sentensi.</w:t>
            </w:r>
          </w:p>
          <w:p w:rsidR="001A1E1A" w:rsidRPr="00596EDE" w:rsidRDefault="001A1E1A" w:rsidP="00D37449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kiulizi.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matumizi ya koma katika maandishi.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sentensi akitumia alama ya koma.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Kutumia koma mahali panapofaa katika sentensi.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koma hutumiwa vipi katika maandishi?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91-92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Ngeli ya A-WA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nomino za ngeli ya A-WA zilizo kwenye kitabu cha mwanafunzi.</w:t>
            </w:r>
          </w:p>
          <w:p w:rsidR="001A1E1A" w:rsidRPr="00596EDE" w:rsidRDefault="001A1E1A" w:rsidP="00D3744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ushairi, ‘Ulanguzi gonjwa baya’ kisha kutambua nomino za ngeli ya A-WA</w:t>
            </w:r>
          </w:p>
          <w:p w:rsidR="001A1E1A" w:rsidRPr="00596EDE" w:rsidRDefault="001A1E1A" w:rsidP="00D37449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ngeli ya A-WA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nomino za ngeli ya A-WA zilizo kwenye kitabu cha mwanafunzi.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ushairi, ‘Ulanguzi gonjwa baya’ kisha kutambua nomino za ngeli ya A-WA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vitu gani katika mazingira yako vilivyo na majina yanayopatikana katika ngeli ya A-WA?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93-94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D37449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ULANGUZI WA BINADAMU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Ngeli ya U-I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nomino za ngeli ya U-I katika kitabu cha mwanafunzi.</w:t>
            </w:r>
          </w:p>
          <w:p w:rsidR="001A1E1A" w:rsidRPr="00596EDE" w:rsidRDefault="001A1E1A" w:rsidP="00D37449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akitumia nomino za ngeli ya U-I katika umoja na wingi.</w:t>
            </w:r>
          </w:p>
          <w:p w:rsidR="001A1E1A" w:rsidRPr="00596EDE" w:rsidRDefault="001A1E1A" w:rsidP="00D37449">
            <w:pPr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Kuchangamkia matumizi ya </w:t>
            </w:r>
            <w:r w:rsidRPr="00596EDE">
              <w:rPr>
                <w:rFonts w:ascii="Times New Roman" w:hAnsi="Times New Roman"/>
              </w:rPr>
              <w:lastRenderedPageBreak/>
              <w:t>ngeli ya U-I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nomino za ngeli ya U-I katika kitabu cha mwanafunzi.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akitumia nomino za ngeli ya U-I katika umoja na wingi.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Ni vitu gani katika mazingira yako vilivyo na majina yanayopatikana katika ngeli ya U-I?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94-96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5722F2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lastRenderedPageBreak/>
              <w:t>8</w:t>
            </w:r>
          </w:p>
        </w:tc>
        <w:tc>
          <w:tcPr>
            <w:tcW w:w="14850" w:type="dxa"/>
            <w:gridSpan w:val="10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  <w:b/>
                <w:bCs/>
              </w:rPr>
              <w:t>LIKIZO FUPI</w:t>
            </w: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na kuzungumza; Kusikiliza kwa kina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silabi zitakozotamkwa na mwalimu au kurekodiwa.</w:t>
            </w:r>
          </w:p>
          <w:p w:rsidR="001A1E1A" w:rsidRPr="00596EDE" w:rsidRDefault="001A1E1A" w:rsidP="00D37449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maneno yaliyotamkwa yenye sauti d na nd.</w:t>
            </w:r>
          </w:p>
          <w:p w:rsidR="001A1E1A" w:rsidRPr="00596EDE" w:rsidRDefault="001A1E1A" w:rsidP="00D37449">
            <w:pPr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kukariri silabi za sauti d na nd katika silabi na maneno.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silabi zitakozotamkwa na mwalimu au kurekodiwa.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maneno yaliyotamkwa yenye sauti d na nd.</w:t>
            </w:r>
          </w:p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Ni maneno gani unayojua ambayo yana sauti </w:t>
            </w:r>
            <w:r w:rsidRPr="00596EDE">
              <w:rPr>
                <w:rFonts w:ascii="Times New Roman" w:hAnsi="Times New Roman"/>
                <w:b/>
              </w:rPr>
              <w:t>d</w:t>
            </w:r>
            <w:r w:rsidRPr="00596EDE">
              <w:rPr>
                <w:rFonts w:ascii="Times New Roman" w:hAnsi="Times New Roman"/>
              </w:rPr>
              <w:t xml:space="preserve"> au </w:t>
            </w:r>
            <w:r w:rsidRPr="00596EDE">
              <w:rPr>
                <w:rFonts w:ascii="Times New Roman" w:hAnsi="Times New Roman"/>
                <w:b/>
              </w:rPr>
              <w:t>nd</w:t>
            </w:r>
            <w:r w:rsidRPr="00596EDE">
              <w:rPr>
                <w:rFonts w:ascii="Times New Roman" w:hAnsi="Times New Roman"/>
              </w:rPr>
              <w:t>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97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rPr>
          <w:trHeight w:val="3140"/>
        </w:trPr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na kuzungumza; Kusikiliza kwa kina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silabi zinazotokana na sauti zinazokaribiana katika maneno (/d/ na /nd/)</w:t>
            </w:r>
          </w:p>
          <w:p w:rsidR="001A1E1A" w:rsidRPr="00596EDE" w:rsidRDefault="001A1E1A" w:rsidP="00D3744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Kutamka vitanzandimi vinavyoundwa kwa silabi za sauti zinazokaribiana kimatamshi (/d/ na /nd/)</w:t>
            </w:r>
          </w:p>
          <w:p w:rsidR="001A1E1A" w:rsidRPr="00596EDE" w:rsidRDefault="001A1E1A" w:rsidP="00D37449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Kufurahia kutunga vitanzandimi zenye silabi /d/ na /nd/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silabi zinazotokana na sauti zinazokaribiana katika maneno (/d/ na /nd/)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Kutamka vitanzandimi vinavyoundwa kwa silabi za sauti zinazokaribiana kimatamshi (/d/ na /nd/)</w:t>
            </w:r>
          </w:p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ni maneno gani yenye sauti /</w:t>
            </w:r>
            <w:r w:rsidRPr="00596EDE">
              <w:rPr>
                <w:rFonts w:ascii="Times New Roman" w:hAnsi="Times New Roman"/>
                <w:b/>
              </w:rPr>
              <w:t>d/</w:t>
            </w:r>
            <w:r w:rsidRPr="00596EDE">
              <w:rPr>
                <w:rFonts w:ascii="Times New Roman" w:hAnsi="Times New Roman"/>
              </w:rPr>
              <w:t xml:space="preserve"> na </w:t>
            </w:r>
            <w:r w:rsidRPr="00596EDE">
              <w:rPr>
                <w:rFonts w:ascii="Times New Roman" w:hAnsi="Times New Roman"/>
                <w:b/>
              </w:rPr>
              <w:t>/nd/</w:t>
            </w:r>
            <w:r w:rsidRPr="00596EDE">
              <w:rPr>
                <w:rFonts w:ascii="Times New Roman" w:hAnsi="Times New Roman"/>
              </w:rPr>
              <w:t>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97-98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Chati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Kusoma; Ufahamu wa kifungu cha kushawishi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D37449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kifungu katika kitabu cha mwanafunzi.</w:t>
            </w:r>
          </w:p>
          <w:p w:rsidR="001A1E1A" w:rsidRPr="00596EDE" w:rsidRDefault="001A1E1A" w:rsidP="00D37449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Kudondoa maneno mageni yaliyotumika katika kifungu.</w:t>
            </w:r>
          </w:p>
          <w:p w:rsidR="001A1E1A" w:rsidRPr="00596EDE" w:rsidRDefault="001A1E1A" w:rsidP="00D37449">
            <w:pPr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matumizi ya vifaa vya kidijitali.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kifungu katika kitabu cha mwanafunzi.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Kudondoa maneno mageni yaliyotumika katika kifungu.</w:t>
            </w:r>
          </w:p>
          <w:p w:rsidR="001A1E1A" w:rsidRPr="00596EDE" w:rsidRDefault="001A1E1A" w:rsidP="00D37449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ujumbe katika kila aya ya kifungu.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ni ujumbe gani wa kushawishi umewahi kupewa?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98-100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MATUMIZI YA VIFAA VYA KIDIJITALI KATIKA MAWASILIA</w:t>
            </w:r>
            <w:r w:rsidRPr="00C33C24">
              <w:rPr>
                <w:rFonts w:ascii="Times New Roman" w:hAnsi="Times New Roman"/>
                <w:b/>
                <w:i/>
                <w:sz w:val="18"/>
              </w:rPr>
              <w:lastRenderedPageBreak/>
              <w:t>NO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Kuandika; Insha za kubuni: Masimulizi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C33C24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Kutaja vipengele vinavyozingatiwa kujenga wazo katika insha ya </w:t>
            </w:r>
            <w:r w:rsidRPr="00596EDE">
              <w:rPr>
                <w:rFonts w:ascii="Times New Roman" w:hAnsi="Times New Roman"/>
              </w:rPr>
              <w:lastRenderedPageBreak/>
              <w:t>masimulizi.</w:t>
            </w:r>
          </w:p>
          <w:p w:rsidR="001A1E1A" w:rsidRPr="00596EDE" w:rsidRDefault="001A1E1A" w:rsidP="00C33C24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insha ya masimulizi, ‘Safari ya ajabu’</w:t>
            </w:r>
          </w:p>
          <w:p w:rsidR="001A1E1A" w:rsidRPr="00596EDE" w:rsidRDefault="001A1E1A" w:rsidP="00C33C24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kuandika insha ya masimulizi.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Wanafunzi wakiwa katika vikundi, wawiliwawili au peke yao waweze: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Kutaja vipengele vinavyozingatiwa kujenga </w:t>
            </w:r>
            <w:r w:rsidRPr="00596EDE">
              <w:rPr>
                <w:rFonts w:ascii="Times New Roman" w:hAnsi="Times New Roman"/>
              </w:rPr>
              <w:lastRenderedPageBreak/>
              <w:t>wazo katika insha ya masimulizi.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insha ya masimulizi, ‘Safari ya ajabu’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Ni mambo yapi yaliyokuvutia uliposimuliwa kisa fulani?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100-101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lastRenderedPageBreak/>
              <w:t>10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Ngeli na upatanisho wa kisarufi: Ngeli ya KI-VI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C33C2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nomino za ngeli ya KI-VI zilizo kwenye kitabu cha mwanafunzi.</w:t>
            </w:r>
          </w:p>
          <w:p w:rsidR="001A1E1A" w:rsidRPr="00596EDE" w:rsidRDefault="001A1E1A" w:rsidP="00C33C2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katika umoja na wingi kwa kutumia ngeli ya KI-VI</w:t>
            </w:r>
          </w:p>
          <w:p w:rsidR="001A1E1A" w:rsidRPr="00596EDE" w:rsidRDefault="001A1E1A" w:rsidP="00C33C24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ngeli ya KI-VI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nomino za ngeli ya KI-VI zilizo kwenye kitabu cha mwanafunzi.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katika umoja na wingi kwa kutumia ngeli ya KI-VI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vitu gani katika mazingira yako ya shuleni vilivyo katika ngeli ya K-VI?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102-104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rPr>
          <w:trHeight w:val="620"/>
        </w:trPr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MATUMIZI YA VIFAA VYA KIDIJITALI KATIKA MAWASILIANO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Ngeli na upatanisho wa kisarufi: Ngeli ya LI-YA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C33C24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nomino za ngeli ya LI-YA katika kitabu cha mwanafunzi.</w:t>
            </w:r>
          </w:p>
          <w:p w:rsidR="001A1E1A" w:rsidRPr="00596EDE" w:rsidRDefault="001A1E1A" w:rsidP="00C33C24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akitumia nomino za ngeli ya LI-YA katika umoja na wingi.</w:t>
            </w:r>
          </w:p>
          <w:p w:rsidR="001A1E1A" w:rsidRPr="00596EDE" w:rsidRDefault="001A1E1A" w:rsidP="00C33C24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matumizi ya ngeli ya LI-YA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nomino za ngeli ya LI-YA katika kitabu cha mwanafunzi.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akitumia nomino za ngeli ya LI-YA katika umoja na wingi.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vitu gani katika mazingira yako ya shuleni vilivyo katika ngeli ya LI-YA?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104-106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na Kuzungumza; Nyimbo za kazi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C33C24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nyimbo za kazi anazozijua katika jamii yake.</w:t>
            </w:r>
          </w:p>
          <w:p w:rsidR="001A1E1A" w:rsidRPr="00596EDE" w:rsidRDefault="001A1E1A" w:rsidP="00C33C24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mazingira ambamo nyimbo za kazi huimbwa.</w:t>
            </w:r>
          </w:p>
          <w:p w:rsidR="001A1E1A" w:rsidRPr="00596EDE" w:rsidRDefault="001A1E1A" w:rsidP="00C33C24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kuimba nyimbo za kazi.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nyimbo za kazi anazozijua katika jamii yake.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mazingira ambamo nyimbo za kazi huimbwa.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wimbo ufuatao ukiimbwa na mwalimu.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unajua nyimbo gani?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unajua nyimbo gani za kazi?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107-109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na Kuzungumza; Nyimbo za kazi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C33C24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nyimbo za dini anazozijua katika jamii yake.</w:t>
            </w:r>
          </w:p>
          <w:p w:rsidR="001A1E1A" w:rsidRPr="00596EDE" w:rsidRDefault="001A1E1A" w:rsidP="00C33C24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Kutambua mazingira </w:t>
            </w:r>
            <w:r w:rsidRPr="00596EDE">
              <w:rPr>
                <w:rFonts w:ascii="Times New Roman" w:hAnsi="Times New Roman"/>
              </w:rPr>
              <w:lastRenderedPageBreak/>
              <w:t>ambamo nyimbo za dini huimbwa.</w:t>
            </w:r>
          </w:p>
          <w:p w:rsidR="001A1E1A" w:rsidRPr="00596EDE" w:rsidRDefault="001A1E1A" w:rsidP="00C33C24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kuimba nyimbo za dini.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Wanafunzi wakiwa katika vikundi, wawiliwawili au peke yao waweze: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Kutaja nyimbo za dini anazozijua katika jamii </w:t>
            </w:r>
            <w:r w:rsidRPr="00596EDE">
              <w:rPr>
                <w:rFonts w:ascii="Times New Roman" w:hAnsi="Times New Roman"/>
              </w:rPr>
              <w:lastRenderedPageBreak/>
              <w:t>yake.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mazingira ambamo nyimbo za dini huimbwa.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Kusikiliza wimbo ufuatao ukiimbwa na mwalimu.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Je, unajua nyimbo gani za dini?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109-110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Chati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lastRenderedPageBreak/>
              <w:t>11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Kusoma; Kusoma kwa kina- Wahusika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C33C2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sifa za wahusika katika novela.</w:t>
            </w:r>
          </w:p>
          <w:p w:rsidR="001A1E1A" w:rsidRPr="00596EDE" w:rsidRDefault="001A1E1A" w:rsidP="00C33C2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uhusiano kati ya wahusika katika novela.</w:t>
            </w:r>
          </w:p>
          <w:p w:rsidR="001A1E1A" w:rsidRPr="00596EDE" w:rsidRDefault="001A1E1A" w:rsidP="00C33C24">
            <w:pPr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umuhimu wa kusoma novela.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Kusoma novela iliyoteuliwa.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sifa za wahusika katika novela.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uhusiano kati ya wahusika katika novela.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Ni mambo gani yanayokuwezesha kuwakumbuka wahusika katika novela uliyosoma?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110-112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Kuandika; Barua ya kuomba msamaha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C33C24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vipengele vya kimuundo vya barua rasmi ya kuomba msamaha.</w:t>
            </w:r>
          </w:p>
          <w:p w:rsidR="001A1E1A" w:rsidRPr="00596EDE" w:rsidRDefault="001A1E1A" w:rsidP="00C33C24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barua rasmi ya kuomba rasmi.</w:t>
            </w:r>
          </w:p>
          <w:p w:rsidR="001A1E1A" w:rsidRPr="00596EDE" w:rsidRDefault="001A1E1A" w:rsidP="00C33C24">
            <w:pPr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Kutathmini umuhimu wa kuomba msamaha.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Kueleza umuhimu wa barua rasmi ya kuomba msamaha.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Kutaja vipengele vya kimuundo vya barua rasmi ya kuomba msamaha.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barua rasmi ya kuomba rasmi.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ni mambo gani ambayo yanaweza kukufanya uombe msamaha?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Utazingatia nini unapoandika barua rasmi ya kuomba msamaha?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112-114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Vifaa vya kidijitali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Sarufi; Vinyume vya maneno: Vinyume vya nomino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Kufikia mwisho wa kipindi, mwanafunzi aweze:</w:t>
            </w:r>
          </w:p>
          <w:p w:rsidR="001A1E1A" w:rsidRPr="00596EDE" w:rsidRDefault="001A1E1A" w:rsidP="00C33C2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vinyume vya nomino katika fungu la maneno.</w:t>
            </w:r>
          </w:p>
          <w:p w:rsidR="001A1E1A" w:rsidRPr="00596EDE" w:rsidRDefault="001A1E1A" w:rsidP="00C33C2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akitumia vinyume vya nomino.</w:t>
            </w:r>
          </w:p>
          <w:p w:rsidR="001A1E1A" w:rsidRPr="00596EDE" w:rsidRDefault="001A1E1A" w:rsidP="00C33C24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kutumia vinyume vya nomino.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Wanafunzi wakiwa katika vikundi, wawiliwawili au peke yao waweze: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vinyume vya nomino katika fungu la maneno.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 akitumia vinyume vya nomino.</w:t>
            </w: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Je, unajua vinyume vya maneno gani?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114-117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Kapu maneno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Mabango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Majarida</w:t>
            </w: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Kuandika 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1A1E1A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  <w:r w:rsidRPr="00C33C24">
              <w:rPr>
                <w:rFonts w:ascii="Times New Roman" w:hAnsi="Times New Roman"/>
                <w:b/>
                <w:i/>
                <w:sz w:val="18"/>
              </w:rPr>
              <w:t>KUTHAMINI</w:t>
            </w: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Sarufi; Vinyume vya maneno: Vinyume vya </w:t>
            </w:r>
            <w:r w:rsidRPr="00596EDE">
              <w:rPr>
                <w:rFonts w:ascii="Times New Roman" w:hAnsi="Times New Roman"/>
              </w:rPr>
              <w:lastRenderedPageBreak/>
              <w:t>vivumishi</w:t>
            </w:r>
          </w:p>
        </w:tc>
        <w:tc>
          <w:tcPr>
            <w:tcW w:w="315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Kufikia mwisho wa kipindi, mwanafunzi aweze:</w:t>
            </w:r>
          </w:p>
          <w:p w:rsidR="001A1E1A" w:rsidRPr="00596EDE" w:rsidRDefault="001A1E1A" w:rsidP="00C33C2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vinyume vya vivumishi katika fungu la maneno.</w:t>
            </w:r>
          </w:p>
          <w:p w:rsidR="001A1E1A" w:rsidRPr="00596EDE" w:rsidRDefault="001A1E1A" w:rsidP="00C33C2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Kutunga sentensi akitumia </w:t>
            </w:r>
            <w:r w:rsidRPr="00596EDE">
              <w:rPr>
                <w:rFonts w:ascii="Times New Roman" w:hAnsi="Times New Roman"/>
              </w:rPr>
              <w:lastRenderedPageBreak/>
              <w:t>vinyume vya vivumishi.</w:t>
            </w:r>
          </w:p>
          <w:p w:rsidR="001A1E1A" w:rsidRPr="00596EDE" w:rsidRDefault="001A1E1A" w:rsidP="00C33C24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 kutumia vinyume vya vivumishi.</w:t>
            </w:r>
          </w:p>
        </w:tc>
        <w:tc>
          <w:tcPr>
            <w:tcW w:w="2610" w:type="dxa"/>
            <w:shd w:val="clear" w:color="auto" w:fill="auto"/>
          </w:tcPr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Wanafunzi wakiwa katika vikundi, wawiliwawili au peke yao waweze: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Kutambua vinyume vya vivumishi katika fungu la maneno.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Kutunga sentensi akitumia vinyume vya vivumishi.</w:t>
            </w:r>
          </w:p>
          <w:p w:rsidR="001A1E1A" w:rsidRPr="00596EDE" w:rsidRDefault="001A1E1A" w:rsidP="00C33C24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Kuchangamkia</w:t>
            </w:r>
          </w:p>
          <w:p w:rsidR="001A1E1A" w:rsidRPr="00596EDE" w:rsidRDefault="001A1E1A" w:rsidP="00596EDE">
            <w:pPr>
              <w:spacing w:line="240" w:lineRule="auto"/>
              <w:rPr>
                <w:rFonts w:ascii="Times New Roman" w:hAnsi="Times New Roman"/>
              </w:rPr>
            </w:pP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30" w:type="dxa"/>
            <w:gridSpan w:val="2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Je, unatumia vipi vinyume vya nomino?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KLB Top Scholar Kiswahili Kitabu cha Mwanafunzi Gredi 7 Uk. 117-118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Kamusi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Majarida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Michoro na picha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lastRenderedPageBreak/>
              <w:t>Kutunga sentensi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Kujibu maswali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Kujaza pengo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 xml:space="preserve">Kuandika </w:t>
            </w:r>
            <w:r w:rsidRPr="00596EDE">
              <w:rPr>
                <w:rFonts w:ascii="Times New Roman" w:hAnsi="Times New Roman"/>
              </w:rPr>
              <w:lastRenderedPageBreak/>
              <w:t>tungo</w:t>
            </w:r>
          </w:p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  <w:r w:rsidRPr="00596EDE">
              <w:rPr>
                <w:rFonts w:ascii="Times New Roman" w:hAnsi="Times New Roman"/>
              </w:rPr>
              <w:t>Kazi mradi</w:t>
            </w: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A1E1A" w:rsidRPr="00596EDE" w:rsidTr="00C33C24">
        <w:tc>
          <w:tcPr>
            <w:tcW w:w="72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96EDE">
              <w:rPr>
                <w:rFonts w:ascii="Times New Roman" w:hAnsi="Times New Roman"/>
                <w:b/>
              </w:rPr>
              <w:lastRenderedPageBreak/>
              <w:t>12-14</w:t>
            </w:r>
          </w:p>
        </w:tc>
        <w:tc>
          <w:tcPr>
            <w:tcW w:w="90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:rsidR="001A1E1A" w:rsidRPr="00C33C24" w:rsidRDefault="001A1E1A" w:rsidP="00596EDE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</w:rPr>
            </w:pPr>
          </w:p>
        </w:tc>
        <w:tc>
          <w:tcPr>
            <w:tcW w:w="126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290" w:type="dxa"/>
            <w:gridSpan w:val="4"/>
            <w:shd w:val="clear" w:color="auto" w:fill="auto"/>
          </w:tcPr>
          <w:p w:rsidR="001A1E1A" w:rsidRPr="00596EDE" w:rsidRDefault="001A1E1A" w:rsidP="00596EDE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596EDE">
              <w:rPr>
                <w:rFonts w:ascii="Times New Roman" w:hAnsi="Times New Roman"/>
                <w:b/>
                <w:bCs/>
              </w:rPr>
              <w:t>MARUDIO &amp; MTIHHANI WA MWISHO WA MUHULA</w:t>
            </w:r>
          </w:p>
        </w:tc>
        <w:tc>
          <w:tcPr>
            <w:tcW w:w="189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4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10" w:type="dxa"/>
            <w:shd w:val="clear" w:color="auto" w:fill="auto"/>
          </w:tcPr>
          <w:p w:rsidR="001A1E1A" w:rsidRPr="00596EDE" w:rsidRDefault="001A1E1A" w:rsidP="00596E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96EDE" w:rsidRDefault="00596EDE"/>
    <w:sectPr w:rsidR="00596EDE" w:rsidSect="007533F2">
      <w:footerReference w:type="default" r:id="rId7"/>
      <w:pgSz w:w="15840" w:h="12240" w:orient="landscape"/>
      <w:pgMar w:top="360" w:right="720" w:bottom="720" w:left="72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0EA" w:rsidRDefault="00BD10EA" w:rsidP="00C33C24">
      <w:pPr>
        <w:spacing w:after="0" w:line="240" w:lineRule="auto"/>
      </w:pPr>
      <w:r>
        <w:separator/>
      </w:r>
    </w:p>
  </w:endnote>
  <w:endnote w:type="continuationSeparator" w:id="0">
    <w:p w:rsidR="00BD10EA" w:rsidRDefault="00BD10EA" w:rsidP="00C3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95924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33C24" w:rsidRDefault="00C33C24">
        <w:pPr>
          <w:pStyle w:val="Footer"/>
          <w:jc w:val="center"/>
        </w:pPr>
        <w:r w:rsidRPr="00C33C24">
          <w:rPr>
            <w:b/>
            <w:sz w:val="18"/>
          </w:rPr>
          <w:t xml:space="preserve">DOWNLOAD MOREGRADE 7 SCHEMES OF WORK FROM </w:t>
        </w:r>
        <w:hyperlink r:id="rId1" w:history="1">
          <w:r w:rsidRPr="00C33C24">
            <w:rPr>
              <w:rStyle w:val="Hyperlink"/>
              <w:b/>
              <w:sz w:val="18"/>
            </w:rPr>
            <w:t>WWW.KENYAPLEX.COM</w:t>
          </w:r>
        </w:hyperlink>
        <w:r>
          <w:t xml:space="preserve"> </w:t>
        </w:r>
        <w:r>
          <w:rPr>
            <w:noProof/>
          </w:rPr>
          <mc:AlternateContent>
            <mc:Choice Requires="wps">
              <w:drawing>
                <wp:inline distT="0" distB="0" distL="0" distR="0" wp14:anchorId="444D68B7" wp14:editId="68B720C0">
                  <wp:extent cx="5467350" cy="45085"/>
                  <wp:effectExtent l="9525" t="9525" r="0" b="2540"/>
                  <wp:docPr id="648" name="AutoShape 1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09BAF5D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" fillcolor="black" stroked="f">
                  <v:fill r:id="rId2" o:title="" type="pattern"/>
                  <w10:anchorlock/>
                </v:shape>
              </w:pict>
            </mc:Fallback>
          </mc:AlternateContent>
        </w:r>
      </w:p>
      <w:p w:rsidR="00C33C24" w:rsidRDefault="00C33C24" w:rsidP="00C33C24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6965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0EA" w:rsidRDefault="00BD10EA" w:rsidP="00C33C24">
      <w:pPr>
        <w:spacing w:after="0" w:line="240" w:lineRule="auto"/>
      </w:pPr>
      <w:r>
        <w:separator/>
      </w:r>
    </w:p>
  </w:footnote>
  <w:footnote w:type="continuationSeparator" w:id="0">
    <w:p w:rsidR="00BD10EA" w:rsidRDefault="00BD10EA" w:rsidP="00C33C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437D"/>
    <w:multiLevelType w:val="hybridMultilevel"/>
    <w:tmpl w:val="891683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E0C9E"/>
    <w:multiLevelType w:val="hybridMultilevel"/>
    <w:tmpl w:val="14BCB9F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64465"/>
    <w:multiLevelType w:val="hybridMultilevel"/>
    <w:tmpl w:val="53265D9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63CA"/>
    <w:multiLevelType w:val="hybridMultilevel"/>
    <w:tmpl w:val="1A92B0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D5EF7"/>
    <w:multiLevelType w:val="hybridMultilevel"/>
    <w:tmpl w:val="EE6C2AA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40585"/>
    <w:multiLevelType w:val="hybridMultilevel"/>
    <w:tmpl w:val="E940027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855B7"/>
    <w:multiLevelType w:val="hybridMultilevel"/>
    <w:tmpl w:val="4AD079C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230A2"/>
    <w:multiLevelType w:val="hybridMultilevel"/>
    <w:tmpl w:val="E1FE4B9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E77C6"/>
    <w:multiLevelType w:val="hybridMultilevel"/>
    <w:tmpl w:val="89B42AD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36F1E"/>
    <w:multiLevelType w:val="hybridMultilevel"/>
    <w:tmpl w:val="5FD25A2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15BA6"/>
    <w:multiLevelType w:val="hybridMultilevel"/>
    <w:tmpl w:val="5C3AB66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E706F8"/>
    <w:multiLevelType w:val="hybridMultilevel"/>
    <w:tmpl w:val="FDD2F9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E10EC"/>
    <w:multiLevelType w:val="hybridMultilevel"/>
    <w:tmpl w:val="A24A5EB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B2264"/>
    <w:multiLevelType w:val="hybridMultilevel"/>
    <w:tmpl w:val="2870BB7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D4536"/>
    <w:multiLevelType w:val="hybridMultilevel"/>
    <w:tmpl w:val="E5E2CA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B166D"/>
    <w:multiLevelType w:val="hybridMultilevel"/>
    <w:tmpl w:val="FA5EAE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075ED"/>
    <w:multiLevelType w:val="hybridMultilevel"/>
    <w:tmpl w:val="AF0616D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86757"/>
    <w:multiLevelType w:val="hybridMultilevel"/>
    <w:tmpl w:val="997A85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630DFB"/>
    <w:multiLevelType w:val="hybridMultilevel"/>
    <w:tmpl w:val="1ABA989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27254"/>
    <w:multiLevelType w:val="hybridMultilevel"/>
    <w:tmpl w:val="C4882A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A76CC"/>
    <w:multiLevelType w:val="hybridMultilevel"/>
    <w:tmpl w:val="83B8C6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B004BE"/>
    <w:multiLevelType w:val="hybridMultilevel"/>
    <w:tmpl w:val="403A67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B4AF9"/>
    <w:multiLevelType w:val="hybridMultilevel"/>
    <w:tmpl w:val="01AEB8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69278E"/>
    <w:multiLevelType w:val="hybridMultilevel"/>
    <w:tmpl w:val="742AF1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74C38"/>
    <w:multiLevelType w:val="hybridMultilevel"/>
    <w:tmpl w:val="73FA9A1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912D2E"/>
    <w:multiLevelType w:val="hybridMultilevel"/>
    <w:tmpl w:val="F3B6192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CD5CAF"/>
    <w:multiLevelType w:val="hybridMultilevel"/>
    <w:tmpl w:val="E286D7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6283F"/>
    <w:multiLevelType w:val="hybridMultilevel"/>
    <w:tmpl w:val="7C0073C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0316B"/>
    <w:multiLevelType w:val="hybridMultilevel"/>
    <w:tmpl w:val="436256B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105BD7"/>
    <w:multiLevelType w:val="hybridMultilevel"/>
    <w:tmpl w:val="14A67EC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63E9B"/>
    <w:multiLevelType w:val="hybridMultilevel"/>
    <w:tmpl w:val="FCF4BDE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F213A"/>
    <w:multiLevelType w:val="hybridMultilevel"/>
    <w:tmpl w:val="BA4EC2D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F0806"/>
    <w:multiLevelType w:val="hybridMultilevel"/>
    <w:tmpl w:val="FAF2BF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961275"/>
    <w:multiLevelType w:val="hybridMultilevel"/>
    <w:tmpl w:val="812E48D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9764AA"/>
    <w:multiLevelType w:val="hybridMultilevel"/>
    <w:tmpl w:val="493270A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AB2CE6"/>
    <w:multiLevelType w:val="hybridMultilevel"/>
    <w:tmpl w:val="7E26DC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ED5BFA"/>
    <w:multiLevelType w:val="hybridMultilevel"/>
    <w:tmpl w:val="AC5497C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0A5385"/>
    <w:multiLevelType w:val="hybridMultilevel"/>
    <w:tmpl w:val="98EAB5E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387FC7"/>
    <w:multiLevelType w:val="hybridMultilevel"/>
    <w:tmpl w:val="77A2EC3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E900C7"/>
    <w:multiLevelType w:val="hybridMultilevel"/>
    <w:tmpl w:val="0C821C1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3"/>
  </w:num>
  <w:num w:numId="3">
    <w:abstractNumId w:val="27"/>
  </w:num>
  <w:num w:numId="4">
    <w:abstractNumId w:val="9"/>
  </w:num>
  <w:num w:numId="5">
    <w:abstractNumId w:val="15"/>
  </w:num>
  <w:num w:numId="6">
    <w:abstractNumId w:val="19"/>
  </w:num>
  <w:num w:numId="7">
    <w:abstractNumId w:val="21"/>
  </w:num>
  <w:num w:numId="8">
    <w:abstractNumId w:val="0"/>
  </w:num>
  <w:num w:numId="9">
    <w:abstractNumId w:val="28"/>
  </w:num>
  <w:num w:numId="10">
    <w:abstractNumId w:val="32"/>
  </w:num>
  <w:num w:numId="11">
    <w:abstractNumId w:val="4"/>
  </w:num>
  <w:num w:numId="12">
    <w:abstractNumId w:val="16"/>
  </w:num>
  <w:num w:numId="13">
    <w:abstractNumId w:val="26"/>
  </w:num>
  <w:num w:numId="14">
    <w:abstractNumId w:val="22"/>
  </w:num>
  <w:num w:numId="15">
    <w:abstractNumId w:val="12"/>
  </w:num>
  <w:num w:numId="16">
    <w:abstractNumId w:val="36"/>
  </w:num>
  <w:num w:numId="17">
    <w:abstractNumId w:val="2"/>
  </w:num>
  <w:num w:numId="18">
    <w:abstractNumId w:val="20"/>
  </w:num>
  <w:num w:numId="19">
    <w:abstractNumId w:val="38"/>
  </w:num>
  <w:num w:numId="20">
    <w:abstractNumId w:val="37"/>
  </w:num>
  <w:num w:numId="21">
    <w:abstractNumId w:val="34"/>
  </w:num>
  <w:num w:numId="22">
    <w:abstractNumId w:val="18"/>
  </w:num>
  <w:num w:numId="23">
    <w:abstractNumId w:val="5"/>
  </w:num>
  <w:num w:numId="24">
    <w:abstractNumId w:val="14"/>
  </w:num>
  <w:num w:numId="25">
    <w:abstractNumId w:val="8"/>
  </w:num>
  <w:num w:numId="26">
    <w:abstractNumId w:val="6"/>
  </w:num>
  <w:num w:numId="27">
    <w:abstractNumId w:val="35"/>
  </w:num>
  <w:num w:numId="28">
    <w:abstractNumId w:val="24"/>
  </w:num>
  <w:num w:numId="29">
    <w:abstractNumId w:val="3"/>
  </w:num>
  <w:num w:numId="30">
    <w:abstractNumId w:val="7"/>
  </w:num>
  <w:num w:numId="31">
    <w:abstractNumId w:val="25"/>
  </w:num>
  <w:num w:numId="32">
    <w:abstractNumId w:val="30"/>
  </w:num>
  <w:num w:numId="33">
    <w:abstractNumId w:val="31"/>
  </w:num>
  <w:num w:numId="34">
    <w:abstractNumId w:val="10"/>
  </w:num>
  <w:num w:numId="35">
    <w:abstractNumId w:val="1"/>
  </w:num>
  <w:num w:numId="36">
    <w:abstractNumId w:val="39"/>
  </w:num>
  <w:num w:numId="37">
    <w:abstractNumId w:val="17"/>
  </w:num>
  <w:num w:numId="38">
    <w:abstractNumId w:val="11"/>
  </w:num>
  <w:num w:numId="39">
    <w:abstractNumId w:val="29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DE"/>
    <w:rsid w:val="001A1E1A"/>
    <w:rsid w:val="00524CD5"/>
    <w:rsid w:val="00545B03"/>
    <w:rsid w:val="00596EDE"/>
    <w:rsid w:val="00696534"/>
    <w:rsid w:val="007533F2"/>
    <w:rsid w:val="00926874"/>
    <w:rsid w:val="00BD10EA"/>
    <w:rsid w:val="00C33C24"/>
    <w:rsid w:val="00D37449"/>
    <w:rsid w:val="00E2703B"/>
    <w:rsid w:val="00EB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D6168"/>
  <w15:docId w15:val="{2E4D4789-9D36-4652-A3CB-6C8D7F9A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6874"/>
  </w:style>
  <w:style w:type="paragraph" w:styleId="Heading1">
    <w:name w:val="heading 1"/>
    <w:basedOn w:val="Normal"/>
    <w:next w:val="Normal"/>
    <w:link w:val="Heading1Char"/>
    <w:uiPriority w:val="9"/>
    <w:qFormat/>
    <w:rsid w:val="0092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26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26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26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26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39"/>
    <w:rsid w:val="00596E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96E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596ED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96EDE"/>
    <w:pPr>
      <w:tabs>
        <w:tab w:val="center" w:pos="4680"/>
        <w:tab w:val="right" w:pos="9360"/>
      </w:tabs>
      <w:spacing w:after="160" w:line="259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96ED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96EDE"/>
    <w:pPr>
      <w:tabs>
        <w:tab w:val="center" w:pos="4680"/>
        <w:tab w:val="right" w:pos="9360"/>
      </w:tabs>
      <w:spacing w:after="160" w:line="259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96EDE"/>
    <w:rPr>
      <w:rFonts w:ascii="Calibri" w:eastAsia="Calibri" w:hAnsi="Calibri" w:cs="Times New Roma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EDE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eastAsia="Calibri" w:hAnsi="Calibri" w:cs="Times New Roman"/>
      <w:i/>
      <w:iCs/>
      <w:color w:val="4472C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EDE"/>
    <w:rPr>
      <w:rFonts w:ascii="Calibri" w:eastAsia="Calibri" w:hAnsi="Calibri" w:cs="Times New Roman"/>
      <w:i/>
      <w:iCs/>
      <w:color w:val="4472C4"/>
    </w:rPr>
  </w:style>
  <w:style w:type="paragraph" w:styleId="ListParagraph">
    <w:name w:val="List Paragraph"/>
    <w:basedOn w:val="Normal"/>
    <w:qFormat/>
    <w:rsid w:val="00596EDE"/>
    <w:pPr>
      <w:spacing w:after="160" w:line="254" w:lineRule="auto"/>
      <w:ind w:left="720"/>
      <w:contextualSpacing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596EDE"/>
  </w:style>
  <w:style w:type="table" w:customStyle="1" w:styleId="TableGrid1">
    <w:name w:val="Table Grid1"/>
    <w:basedOn w:val="TableNormal"/>
    <w:next w:val="TableGrid"/>
    <w:uiPriority w:val="39"/>
    <w:rsid w:val="00596ED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33C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gif"/><Relationship Id="rId1" Type="http://schemas.openxmlformats.org/officeDocument/2006/relationships/hyperlink" Target="http://WWW.KENYAPLE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4276</Words>
  <Characters>24376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</dc:creator>
  <cp:lastModifiedBy>GLOBAL CYBER</cp:lastModifiedBy>
  <cp:revision>2</cp:revision>
  <dcterms:created xsi:type="dcterms:W3CDTF">2023-12-05T15:21:00Z</dcterms:created>
  <dcterms:modified xsi:type="dcterms:W3CDTF">2023-12-05T15:21:00Z</dcterms:modified>
</cp:coreProperties>
</file>